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“企业管理大讲堂”2019年第一期开讲通知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报到时间：2019年4月18日18点前。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培训时间：2019年4月19日，一天。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培训地点：济南军区第五招待所（济南市经十一路39号，总台电话：0531-51660888）。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深入解读自2017年以来国家重要税收政策文件；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企业如何有效降低涉税风险及无风险争取最大限度税收优惠；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抢占税收筹划制高点；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企业涉税疑难问题现场解答。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（具体课程内容见《课程大纲》）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福一，山东省宏观经济研究院经济研究所所长，从事宏观经济形势分析、发展战略研究和相关规划编制工作。全过程参与编制《黄河三角洲高效生态经济区发展规划》和《山东半岛蓝色经济区发展规划》等多项规划，主持完成《加快发展海洋高技术产业的对策建议》、《建设中日韩自由贸易区桥头堡的对策建议》、《关于当前经济走势的分析及对策建议》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意见建议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宝林，山东省国税局所得税处处长，负责税收政策管理工作。参与了国家税务总局《企业所得税管理规程》、《企业所得税法规汇编》等书籍的编写。编写了《企业所得税优惠政策操作指南》、《企业所得税税前扣除操作指南》和《山东省企业所得税法规汇编》等业务书籍，尤其擅长企业所得税实战业务指导与谋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神方立，国家注册会计师、著名财税专家、会计学博士，山东财经大学财税咨询与培训中心主任、教授。主要从事税务稽查、税务筹划的教学与研究，常年担任财税部门和企业涉税业务的指导顾问和培训讲师，为全国数千家企业进行过涉税业务培训，有着丰富的理论水平和实务操作经验，被业界誉为“用第三种眼光看税收筹划”的奇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企业负责人、财务部门负责人、人力资源部门负责人等；企业财税主管、人力资源主管、会计、审计人员及相关研究人员等。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专题一、经济形势和两会政策解读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当前国际形势分享和国家经济形势分析；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“两会”经济、社会、生态政策解读。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专题二、财税重要政策解读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企业扩大优惠范围相关政策、增值税纳税人扩大优惠范围相关政策、企业研发费加计扣除扩大优惠范围相关政策；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个人所得税专项附加扣除新政讲解；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企业安置人员扩大优惠范围相关政策；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国、地税合并后新的征收管理有关规定。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专题三、财税征管要求及风险化解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国、地税合并后最新征收管理相关文件解读；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放、管、服税收征管背景下企业如何降低涉税风险；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税务部门税收日常检查、重点税源检查、纳税评估、税收分析预警工作介绍；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企业如何轻松、正确应对税收检查，如何科学、无风险尽享最大税收优惠。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专题四、企业如何做好税收筹划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税收筹划案例分析；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如何抢占税收筹划制高点；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企业重组、汇总纳税、安置残疾人、社会人员就业等方面的企业税收筹划、企业法人应如何做好税收整体规划；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企业财务人员如何全面做好涉税事项并科学当好老板参谋助手。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专题五、最新国家税收政策红利解读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最新减税政策红利；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企业如何充分利用好税收政策红利；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享受税收政策红利，助推企业高速发展。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D8"/>
    <w:rsid w:val="0003548E"/>
    <w:rsid w:val="000A0BD2"/>
    <w:rsid w:val="000F0AAB"/>
    <w:rsid w:val="00136A28"/>
    <w:rsid w:val="001D71E9"/>
    <w:rsid w:val="00203794"/>
    <w:rsid w:val="00242D00"/>
    <w:rsid w:val="002C7DA8"/>
    <w:rsid w:val="002E6F37"/>
    <w:rsid w:val="002F6F1D"/>
    <w:rsid w:val="003548A9"/>
    <w:rsid w:val="003958EC"/>
    <w:rsid w:val="003A3D9F"/>
    <w:rsid w:val="0045296F"/>
    <w:rsid w:val="00454B1E"/>
    <w:rsid w:val="004552C8"/>
    <w:rsid w:val="00460AD8"/>
    <w:rsid w:val="004811AF"/>
    <w:rsid w:val="004867E4"/>
    <w:rsid w:val="004D05C9"/>
    <w:rsid w:val="004E238B"/>
    <w:rsid w:val="0050292A"/>
    <w:rsid w:val="005303EE"/>
    <w:rsid w:val="00561800"/>
    <w:rsid w:val="00590C91"/>
    <w:rsid w:val="005B08AB"/>
    <w:rsid w:val="006152A6"/>
    <w:rsid w:val="006246AB"/>
    <w:rsid w:val="0063016E"/>
    <w:rsid w:val="0064497B"/>
    <w:rsid w:val="006C33CB"/>
    <w:rsid w:val="007579EC"/>
    <w:rsid w:val="00797843"/>
    <w:rsid w:val="007E59E9"/>
    <w:rsid w:val="008876D4"/>
    <w:rsid w:val="008C7EB6"/>
    <w:rsid w:val="009009DD"/>
    <w:rsid w:val="00993524"/>
    <w:rsid w:val="00A70763"/>
    <w:rsid w:val="00A7477F"/>
    <w:rsid w:val="00AC081D"/>
    <w:rsid w:val="00B85669"/>
    <w:rsid w:val="00B87DFC"/>
    <w:rsid w:val="00B94BDA"/>
    <w:rsid w:val="00BD061E"/>
    <w:rsid w:val="00BD56D4"/>
    <w:rsid w:val="00C27A20"/>
    <w:rsid w:val="00C333FF"/>
    <w:rsid w:val="00C96E17"/>
    <w:rsid w:val="00CE0DED"/>
    <w:rsid w:val="00D26B80"/>
    <w:rsid w:val="00DB2C89"/>
    <w:rsid w:val="00DE52FA"/>
    <w:rsid w:val="00E123C1"/>
    <w:rsid w:val="00E4061B"/>
    <w:rsid w:val="00E47FE4"/>
    <w:rsid w:val="00EB4A68"/>
    <w:rsid w:val="00ED39F1"/>
    <w:rsid w:val="00F56A26"/>
    <w:rsid w:val="00F83CCB"/>
    <w:rsid w:val="00F87175"/>
    <w:rsid w:val="00FF7D60"/>
    <w:rsid w:val="0CF578C6"/>
    <w:rsid w:val="123217A6"/>
    <w:rsid w:val="1A2E23FE"/>
    <w:rsid w:val="336C1CBB"/>
    <w:rsid w:val="337C4423"/>
    <w:rsid w:val="47FA0747"/>
    <w:rsid w:val="484E156B"/>
    <w:rsid w:val="54C24455"/>
    <w:rsid w:val="5D3F42C7"/>
    <w:rsid w:val="639134FC"/>
    <w:rsid w:val="64032214"/>
    <w:rsid w:val="6E490AFC"/>
    <w:rsid w:val="7D93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2ABA6-2530-4CD1-B442-E404CCB67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399</Words>
  <Characters>2277</Characters>
  <Lines>18</Lines>
  <Paragraphs>5</Paragraphs>
  <TotalTime>92</TotalTime>
  <ScaleCrop>false</ScaleCrop>
  <LinksUpToDate>false</LinksUpToDate>
  <CharactersWithSpaces>2671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2019-03-26T01:55:00Z</dcterms:created>
  <dc:creator>zx</dc:creator>
  <cp:lastModifiedBy>lenovo</cp:lastModifiedBy>
  <cp:lastPrinted>2019-03-28T06:30:00Z</cp:lastPrinted>
  <dcterms:modified xsi:type="dcterms:W3CDTF">2019-03-28T09:36:40Z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