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59"/>
        </w:tabs>
        <w:spacing w:line="540" w:lineRule="exact"/>
        <w:rPr>
          <w:rFonts w:ascii="黑体" w:hAnsi="黑体" w:eastAsia="黑体" w:cs="Times New Roman"/>
          <w:sz w:val="28"/>
          <w:szCs w:val="28"/>
        </w:rPr>
      </w:pPr>
      <w:r>
        <w:rPr>
          <w:rFonts w:hint="eastAsia" w:ascii="黑体" w:hAnsi="黑体" w:eastAsia="黑体" w:cs="Times New Roman"/>
          <w:sz w:val="28"/>
          <w:szCs w:val="28"/>
        </w:rPr>
        <w:t>附件：</w:t>
      </w:r>
      <w:r>
        <w:rPr>
          <w:rFonts w:ascii="黑体" w:hAnsi="黑体" w:eastAsia="黑体" w:cs="Times New Roman"/>
          <w:sz w:val="28"/>
          <w:szCs w:val="28"/>
        </w:rPr>
        <w:tab/>
      </w:r>
    </w:p>
    <w:p>
      <w:pPr>
        <w:spacing w:line="540" w:lineRule="exact"/>
        <w:jc w:val="center"/>
        <w:rPr>
          <w:rFonts w:ascii="新宋体" w:hAnsi="新宋体" w:eastAsia="新宋体" w:cs="Times New Roman"/>
          <w:b/>
          <w:bCs/>
          <w:sz w:val="44"/>
          <w:szCs w:val="44"/>
        </w:rPr>
      </w:pPr>
      <w:r>
        <w:rPr>
          <w:rFonts w:ascii="新宋体" w:hAnsi="新宋体" w:eastAsia="新宋体" w:cs="Times New Roman"/>
          <w:b/>
          <w:bCs/>
          <w:sz w:val="44"/>
          <w:szCs w:val="44"/>
        </w:rPr>
        <w:t>2021年山东省职工与职业教育</w:t>
      </w:r>
    </w:p>
    <w:p>
      <w:pPr>
        <w:spacing w:line="540" w:lineRule="exact"/>
        <w:jc w:val="center"/>
        <w:rPr>
          <w:rFonts w:ascii="新宋体" w:hAnsi="新宋体" w:eastAsia="新宋体" w:cs="Times New Roman"/>
          <w:b/>
          <w:bCs/>
          <w:sz w:val="44"/>
          <w:szCs w:val="44"/>
        </w:rPr>
      </w:pPr>
      <w:r>
        <w:rPr>
          <w:rFonts w:ascii="新宋体" w:hAnsi="新宋体" w:eastAsia="新宋体" w:cs="Times New Roman"/>
          <w:b/>
          <w:bCs/>
          <w:sz w:val="44"/>
          <w:szCs w:val="44"/>
        </w:rPr>
        <w:t>重点课题研究获奖名单</w:t>
      </w:r>
    </w:p>
    <w:p>
      <w:pPr>
        <w:spacing w:beforeLines="50" w:afterLines="50" w:line="540" w:lineRule="exact"/>
        <w:jc w:val="center"/>
        <w:rPr>
          <w:rFonts w:ascii="黑体" w:hAnsi="黑体" w:eastAsia="黑体" w:cs="Times New Roman"/>
          <w:b/>
          <w:bCs/>
          <w:sz w:val="44"/>
          <w:szCs w:val="44"/>
        </w:rPr>
      </w:pPr>
      <w:r>
        <w:rPr>
          <w:rFonts w:hint="eastAsia" w:ascii="黑体" w:hAnsi="黑体" w:eastAsia="黑体" w:cs="Times New Roman"/>
          <w:b/>
          <w:bCs/>
          <w:sz w:val="44"/>
          <w:szCs w:val="44"/>
        </w:rPr>
        <w:t>一等奖</w:t>
      </w:r>
    </w:p>
    <w:tbl>
      <w:tblPr>
        <w:tblStyle w:val="6"/>
        <w:tblW w:w="980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701"/>
        <w:gridCol w:w="2485"/>
        <w:gridCol w:w="888"/>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34" w:type="dxa"/>
            <w:vAlign w:val="center"/>
          </w:tcPr>
          <w:p>
            <w:pPr>
              <w:spacing w:after="0" w:line="300" w:lineRule="exact"/>
              <w:jc w:val="center"/>
              <w:rPr>
                <w:rFonts w:ascii="Times New Roman" w:hAnsi="Times New Roman" w:eastAsia="黑体" w:cs="Times New Roman"/>
                <w:kern w:val="2"/>
                <w:sz w:val="21"/>
                <w:szCs w:val="21"/>
              </w:rPr>
            </w:pPr>
            <w:r>
              <w:rPr>
                <w:rFonts w:ascii="Times New Roman" w:hAnsi="Times New Roman" w:eastAsia="黑体" w:cs="Times New Roman"/>
                <w:kern w:val="2"/>
                <w:sz w:val="21"/>
                <w:szCs w:val="21"/>
              </w:rPr>
              <w:t>课题编号</w:t>
            </w:r>
          </w:p>
        </w:tc>
        <w:tc>
          <w:tcPr>
            <w:tcW w:w="1701" w:type="dxa"/>
            <w:vAlign w:val="center"/>
          </w:tcPr>
          <w:p>
            <w:pPr>
              <w:spacing w:after="0" w:line="300" w:lineRule="exact"/>
              <w:jc w:val="center"/>
              <w:rPr>
                <w:rFonts w:ascii="Times New Roman" w:hAnsi="Times New Roman" w:eastAsia="黑体" w:cs="Times New Roman"/>
                <w:kern w:val="2"/>
                <w:sz w:val="21"/>
                <w:szCs w:val="21"/>
              </w:rPr>
            </w:pPr>
            <w:r>
              <w:rPr>
                <w:rFonts w:ascii="Times New Roman" w:hAnsi="Times New Roman" w:eastAsia="黑体" w:cs="Times New Roman"/>
                <w:kern w:val="2"/>
                <w:sz w:val="21"/>
                <w:szCs w:val="21"/>
              </w:rPr>
              <w:t>课题单位</w:t>
            </w:r>
          </w:p>
        </w:tc>
        <w:tc>
          <w:tcPr>
            <w:tcW w:w="2485" w:type="dxa"/>
            <w:vAlign w:val="center"/>
          </w:tcPr>
          <w:p>
            <w:pPr>
              <w:spacing w:after="0" w:line="300" w:lineRule="exact"/>
              <w:jc w:val="center"/>
              <w:rPr>
                <w:rFonts w:ascii="Times New Roman" w:hAnsi="Times New Roman" w:eastAsia="黑体" w:cs="Times New Roman"/>
                <w:kern w:val="2"/>
                <w:sz w:val="21"/>
                <w:szCs w:val="21"/>
              </w:rPr>
            </w:pPr>
            <w:r>
              <w:rPr>
                <w:rFonts w:ascii="Times New Roman" w:hAnsi="Times New Roman" w:eastAsia="黑体" w:cs="Times New Roman"/>
                <w:kern w:val="2"/>
                <w:sz w:val="21"/>
                <w:szCs w:val="21"/>
              </w:rPr>
              <w:t>课题题目</w:t>
            </w:r>
          </w:p>
        </w:tc>
        <w:tc>
          <w:tcPr>
            <w:tcW w:w="888" w:type="dxa"/>
            <w:vAlign w:val="center"/>
          </w:tcPr>
          <w:p>
            <w:pPr>
              <w:spacing w:after="0" w:line="300" w:lineRule="exact"/>
              <w:jc w:val="center"/>
              <w:rPr>
                <w:rFonts w:ascii="Times New Roman" w:hAnsi="Times New Roman" w:eastAsia="黑体" w:cs="Times New Roman"/>
                <w:kern w:val="2"/>
                <w:sz w:val="21"/>
                <w:szCs w:val="21"/>
              </w:rPr>
            </w:pPr>
            <w:r>
              <w:rPr>
                <w:rFonts w:ascii="Times New Roman" w:hAnsi="Times New Roman" w:eastAsia="黑体" w:cs="Times New Roman"/>
                <w:kern w:val="2"/>
                <w:sz w:val="21"/>
                <w:szCs w:val="21"/>
              </w:rPr>
              <w:t>课题组负责人</w:t>
            </w:r>
          </w:p>
        </w:tc>
        <w:tc>
          <w:tcPr>
            <w:tcW w:w="3600" w:type="dxa"/>
            <w:vAlign w:val="center"/>
          </w:tcPr>
          <w:p>
            <w:pPr>
              <w:spacing w:after="0" w:line="300" w:lineRule="exact"/>
              <w:jc w:val="center"/>
              <w:rPr>
                <w:rFonts w:ascii="Times New Roman" w:hAnsi="Times New Roman" w:eastAsia="黑体" w:cs="Times New Roman"/>
                <w:kern w:val="2"/>
                <w:sz w:val="21"/>
                <w:szCs w:val="21"/>
              </w:rPr>
            </w:pPr>
            <w:r>
              <w:rPr>
                <w:rFonts w:ascii="Times New Roman" w:hAnsi="Times New Roman" w:eastAsia="黑体" w:cs="Times New Roman"/>
                <w:kern w:val="2"/>
                <w:sz w:val="21"/>
                <w:szCs w:val="21"/>
              </w:rPr>
              <w:t>课题组成员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2021-001</w:t>
            </w:r>
          </w:p>
        </w:tc>
        <w:tc>
          <w:tcPr>
            <w:tcW w:w="1701"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国网山东省电力公司</w:t>
            </w:r>
          </w:p>
        </w:tc>
        <w:tc>
          <w:tcPr>
            <w:tcW w:w="2485"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基于数字化升级的国有企业人才队伍培养研究</w:t>
            </w:r>
          </w:p>
        </w:tc>
        <w:tc>
          <w:tcPr>
            <w:tcW w:w="888"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孙卫东</w:t>
            </w:r>
          </w:p>
        </w:tc>
        <w:tc>
          <w:tcPr>
            <w:tcW w:w="3600"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胡兴旺 赵书楠 陈中恺 闫光太 孙  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2021-002</w:t>
            </w:r>
          </w:p>
        </w:tc>
        <w:tc>
          <w:tcPr>
            <w:tcW w:w="1701"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中铁十局集团有限公司</w:t>
            </w:r>
          </w:p>
        </w:tc>
        <w:tc>
          <w:tcPr>
            <w:tcW w:w="2485"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“五星班级”建设在培训运营管理中的创新实践</w:t>
            </w:r>
          </w:p>
        </w:tc>
        <w:tc>
          <w:tcPr>
            <w:tcW w:w="888"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左  炜</w:t>
            </w:r>
          </w:p>
        </w:tc>
        <w:tc>
          <w:tcPr>
            <w:tcW w:w="3600"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张守伟 王云鹏 曹  凤 郑文华 杨玮玮 康达观 李乐成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2021-003</w:t>
            </w:r>
          </w:p>
        </w:tc>
        <w:tc>
          <w:tcPr>
            <w:tcW w:w="1701"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中共胜利石油管理局有限公司委员会党校（培训中心）</w:t>
            </w:r>
          </w:p>
        </w:tc>
        <w:tc>
          <w:tcPr>
            <w:tcW w:w="2485"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胜利油田党风廉政教育基地教学效果提升研究</w:t>
            </w:r>
          </w:p>
        </w:tc>
        <w:tc>
          <w:tcPr>
            <w:tcW w:w="888"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郑玉奇</w:t>
            </w:r>
          </w:p>
        </w:tc>
        <w:tc>
          <w:tcPr>
            <w:tcW w:w="3600"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谭明言 徐志勇 王锦成 盛国栋 刘上榕 杨  慧 兰达梅 陈建馨 邓  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2021-004</w:t>
            </w:r>
          </w:p>
        </w:tc>
        <w:tc>
          <w:tcPr>
            <w:tcW w:w="1701"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胜利石油管理局有限公司党委组织部（人力资源部）</w:t>
            </w:r>
          </w:p>
        </w:tc>
        <w:tc>
          <w:tcPr>
            <w:tcW w:w="2485"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服务支撑油田高质量发展培训体系的构建与研究</w:t>
            </w:r>
          </w:p>
        </w:tc>
        <w:tc>
          <w:tcPr>
            <w:tcW w:w="888"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苏永强</w:t>
            </w:r>
          </w:p>
        </w:tc>
        <w:tc>
          <w:tcPr>
            <w:tcW w:w="3600"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杨万山 梁智永 何  锋 彭  亮 张  超 薛  媛 孟  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2021-006</w:t>
            </w:r>
          </w:p>
        </w:tc>
        <w:tc>
          <w:tcPr>
            <w:tcW w:w="1701"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莱芜钢铁集团有限公司培训中心</w:t>
            </w:r>
          </w:p>
        </w:tc>
        <w:tc>
          <w:tcPr>
            <w:tcW w:w="2485"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企业培训市场化运营问题研究</w:t>
            </w:r>
          </w:p>
        </w:tc>
        <w:tc>
          <w:tcPr>
            <w:tcW w:w="888"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尚绪春</w:t>
            </w:r>
          </w:p>
        </w:tc>
        <w:tc>
          <w:tcPr>
            <w:tcW w:w="3600"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赵子平 马冬莲 麦  黎 刘凤玮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2021-009</w:t>
            </w:r>
          </w:p>
        </w:tc>
        <w:tc>
          <w:tcPr>
            <w:tcW w:w="1701"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国网山东省电力公司</w:t>
            </w:r>
          </w:p>
        </w:tc>
        <w:tc>
          <w:tcPr>
            <w:tcW w:w="2485"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基于数字化转型背景下的人力资源管理专业团队培养策略研究</w:t>
            </w:r>
          </w:p>
        </w:tc>
        <w:tc>
          <w:tcPr>
            <w:tcW w:w="888"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李  刚</w:t>
            </w:r>
          </w:p>
        </w:tc>
        <w:tc>
          <w:tcPr>
            <w:tcW w:w="3600"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李玉华 朱郯博 王  涛 王  蝶 王红利 李伟鹏 李  健 刘  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2021-010</w:t>
            </w:r>
          </w:p>
        </w:tc>
        <w:tc>
          <w:tcPr>
            <w:tcW w:w="1701"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德州学院</w:t>
            </w:r>
          </w:p>
        </w:tc>
        <w:tc>
          <w:tcPr>
            <w:tcW w:w="2485"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基于产教融合的地方本科院校应用型人才培养模式研究</w:t>
            </w:r>
          </w:p>
        </w:tc>
        <w:tc>
          <w:tcPr>
            <w:tcW w:w="888"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吴继卫</w:t>
            </w:r>
          </w:p>
        </w:tc>
        <w:tc>
          <w:tcPr>
            <w:tcW w:w="3600"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刘云利 孙士杰 王景和 董平轩 王晓</w:t>
            </w:r>
            <w:r>
              <w:rPr>
                <w:rFonts w:ascii="Times New Roman" w:hAnsi="Times New Roman" w:cs="Times New Roman" w:eastAsiaTheme="minorEastAsia"/>
                <w:kern w:val="2"/>
                <w:sz w:val="21"/>
                <w:szCs w:val="21"/>
              </w:rPr>
              <w:t>玥</w:t>
            </w:r>
            <w:r>
              <w:rPr>
                <w:rFonts w:ascii="Times New Roman" w:hAnsi="Times New Roman" w:eastAsia="仿宋_GB2312" w:cs="Times New Roman"/>
                <w:kern w:val="2"/>
                <w:sz w:val="21"/>
                <w:szCs w:val="21"/>
              </w:rPr>
              <w:t xml:space="preserve"> 邱桂红 齐宝文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2021-011</w:t>
            </w:r>
          </w:p>
        </w:tc>
        <w:tc>
          <w:tcPr>
            <w:tcW w:w="1701"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胜利油田现河采油厂</w:t>
            </w:r>
          </w:p>
        </w:tc>
        <w:tc>
          <w:tcPr>
            <w:tcW w:w="2485"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实施“星火课堂”员工培训模式的研究与探索</w:t>
            </w:r>
          </w:p>
        </w:tc>
        <w:tc>
          <w:tcPr>
            <w:tcW w:w="888"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刘洪涛</w:t>
            </w:r>
            <w:r>
              <w:rPr>
                <w:rFonts w:ascii="Times New Roman" w:hAnsi="Times New Roman" w:eastAsia="仿宋_GB2312" w:cs="Times New Roman"/>
                <w:kern w:val="2"/>
                <w:sz w:val="21"/>
                <w:szCs w:val="21"/>
              </w:rPr>
              <w:br w:type="textWrapping"/>
            </w:r>
            <w:r>
              <w:rPr>
                <w:rFonts w:ascii="Times New Roman" w:hAnsi="Times New Roman" w:eastAsia="仿宋_GB2312" w:cs="Times New Roman"/>
                <w:kern w:val="2"/>
                <w:sz w:val="21"/>
                <w:szCs w:val="21"/>
              </w:rPr>
              <w:t>梁  刚</w:t>
            </w:r>
          </w:p>
        </w:tc>
        <w:tc>
          <w:tcPr>
            <w:tcW w:w="3600"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李树奎 卢新华 高  峰 韩春燕 韩丽娟 敬美明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2021-012</w:t>
            </w:r>
          </w:p>
        </w:tc>
        <w:tc>
          <w:tcPr>
            <w:tcW w:w="1701"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国网山东省电力公司烟台供电公司</w:t>
            </w:r>
          </w:p>
        </w:tc>
        <w:tc>
          <w:tcPr>
            <w:tcW w:w="2485"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数字赋能型国企基层培训模式探索</w:t>
            </w:r>
          </w:p>
        </w:tc>
        <w:tc>
          <w:tcPr>
            <w:tcW w:w="888"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孙  雪</w:t>
            </w:r>
          </w:p>
        </w:tc>
        <w:tc>
          <w:tcPr>
            <w:tcW w:w="3600"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周毅颖 原伟林 宋焕如 花欢欢 丁  雯 王星原 梁  雯 田骐玮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2021-016</w:t>
            </w:r>
          </w:p>
        </w:tc>
        <w:tc>
          <w:tcPr>
            <w:tcW w:w="1701"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国网山东省电力公司济南供电公司</w:t>
            </w:r>
          </w:p>
        </w:tc>
        <w:tc>
          <w:tcPr>
            <w:tcW w:w="2485"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关于共享创新工作室建设运行机制的研究</w:t>
            </w:r>
          </w:p>
        </w:tc>
        <w:tc>
          <w:tcPr>
            <w:tcW w:w="888"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王  晶</w:t>
            </w:r>
          </w:p>
        </w:tc>
        <w:tc>
          <w:tcPr>
            <w:tcW w:w="3600"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怀亮亮 周  超 薄其波 李  真 武晓文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2021-019</w:t>
            </w:r>
          </w:p>
        </w:tc>
        <w:tc>
          <w:tcPr>
            <w:tcW w:w="1701"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中共胜利石油管理局有限公司委员会党校（培训中心）</w:t>
            </w:r>
          </w:p>
        </w:tc>
        <w:tc>
          <w:tcPr>
            <w:tcW w:w="2485"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以“胜利培训名师工作室”为载体的教师培养模式研究</w:t>
            </w:r>
          </w:p>
        </w:tc>
        <w:tc>
          <w:tcPr>
            <w:tcW w:w="888"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郑玉奇</w:t>
            </w:r>
          </w:p>
        </w:tc>
        <w:tc>
          <w:tcPr>
            <w:tcW w:w="3600"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宫  健 王锦成 孙慧君 马增鹏 阳晓京 谭明言 滕兆静 惠  鑫 赵元勃 林淑丽 刘春花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2021-021</w:t>
            </w:r>
          </w:p>
        </w:tc>
        <w:tc>
          <w:tcPr>
            <w:tcW w:w="1701"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国网山东省电力公司枣庄供电公司</w:t>
            </w:r>
          </w:p>
        </w:tc>
        <w:tc>
          <w:tcPr>
            <w:tcW w:w="2485"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基于员工技能矩阵的班组人力资源管理</w:t>
            </w:r>
          </w:p>
        </w:tc>
        <w:tc>
          <w:tcPr>
            <w:tcW w:w="888"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张晓春</w:t>
            </w:r>
          </w:p>
        </w:tc>
        <w:tc>
          <w:tcPr>
            <w:tcW w:w="3600"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李卫和 石  峰 陈中恺 郑  晨 刘晓明 杨  明 李翠华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2021-026</w:t>
            </w:r>
          </w:p>
        </w:tc>
        <w:tc>
          <w:tcPr>
            <w:tcW w:w="1701"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国网山东省电力公司威海供电公司</w:t>
            </w:r>
          </w:p>
        </w:tc>
        <w:tc>
          <w:tcPr>
            <w:tcW w:w="2485"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基于市县一体化的“金种子”青年员工培训培养研究</w:t>
            </w:r>
          </w:p>
        </w:tc>
        <w:tc>
          <w:tcPr>
            <w:tcW w:w="888"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安景德</w:t>
            </w:r>
          </w:p>
        </w:tc>
        <w:tc>
          <w:tcPr>
            <w:tcW w:w="3600"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李超逸 刘  嘉 张建亮 宋  娜 孙英杰 丛龙琦 李美红 董方琦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2021-028</w:t>
            </w:r>
          </w:p>
        </w:tc>
        <w:tc>
          <w:tcPr>
            <w:tcW w:w="1701"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国网山东省电力公司聊城供电公司</w:t>
            </w:r>
          </w:p>
        </w:tc>
        <w:tc>
          <w:tcPr>
            <w:tcW w:w="2485"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基于“三项制度”改革背景的电力企业人才培养体系研究</w:t>
            </w:r>
          </w:p>
        </w:tc>
        <w:tc>
          <w:tcPr>
            <w:tcW w:w="888"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闫光太</w:t>
            </w:r>
          </w:p>
        </w:tc>
        <w:tc>
          <w:tcPr>
            <w:tcW w:w="3600"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赵云波 张宗山 李  迪 王  伟 翟宝华 马瑞泽 秦开阳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2021-030</w:t>
            </w:r>
          </w:p>
        </w:tc>
        <w:tc>
          <w:tcPr>
            <w:tcW w:w="1701"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德州学院</w:t>
            </w:r>
          </w:p>
        </w:tc>
        <w:tc>
          <w:tcPr>
            <w:tcW w:w="2485"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新时代背景下思政教育在《内科护理学》课程中的应用研究</w:t>
            </w:r>
          </w:p>
        </w:tc>
        <w:tc>
          <w:tcPr>
            <w:tcW w:w="888"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于  辉</w:t>
            </w:r>
          </w:p>
        </w:tc>
        <w:tc>
          <w:tcPr>
            <w:tcW w:w="3600"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刘桂云 高  峰 周开文 李冬艳 贾相第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2021-031</w:t>
            </w:r>
          </w:p>
        </w:tc>
        <w:tc>
          <w:tcPr>
            <w:tcW w:w="1701"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国网山东省电力公司潍坊供电公司</w:t>
            </w:r>
          </w:p>
        </w:tc>
        <w:tc>
          <w:tcPr>
            <w:tcW w:w="2485"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基于高质量发展的供电企业人才培养对策研究</w:t>
            </w:r>
          </w:p>
        </w:tc>
        <w:tc>
          <w:tcPr>
            <w:tcW w:w="888"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王  鑫</w:t>
            </w:r>
          </w:p>
        </w:tc>
        <w:tc>
          <w:tcPr>
            <w:tcW w:w="3600"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郭万平 刘海鹏 王  鑫 曲秀丽 许加凯 谭金石 周  昱 王  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2021-032</w:t>
            </w:r>
          </w:p>
        </w:tc>
        <w:tc>
          <w:tcPr>
            <w:tcW w:w="1701"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中共胜利石油管理局有限公司委员会党校（培训中心）</w:t>
            </w:r>
          </w:p>
        </w:tc>
        <w:tc>
          <w:tcPr>
            <w:tcW w:w="2485"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胜利油田党风廉政教育基地提升改造方案研究</w:t>
            </w:r>
          </w:p>
        </w:tc>
        <w:tc>
          <w:tcPr>
            <w:tcW w:w="888"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吴维明</w:t>
            </w:r>
          </w:p>
        </w:tc>
        <w:tc>
          <w:tcPr>
            <w:tcW w:w="3600"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徐志勇 谭明言 王锦成 刘上榕 杨  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2021-036</w:t>
            </w:r>
          </w:p>
        </w:tc>
        <w:tc>
          <w:tcPr>
            <w:tcW w:w="1701"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国网泰安供电公司</w:t>
            </w:r>
          </w:p>
        </w:tc>
        <w:tc>
          <w:tcPr>
            <w:tcW w:w="2485"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“互联网+”背景下企业培训现状及创新背景</w:t>
            </w:r>
          </w:p>
        </w:tc>
        <w:tc>
          <w:tcPr>
            <w:tcW w:w="888"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张雯雯</w:t>
            </w:r>
          </w:p>
        </w:tc>
        <w:tc>
          <w:tcPr>
            <w:tcW w:w="3600"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王  帅 索  迪 单来支 褚  烨 牟晓琳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2021-037</w:t>
            </w:r>
          </w:p>
        </w:tc>
        <w:tc>
          <w:tcPr>
            <w:tcW w:w="1701" w:type="dxa"/>
            <w:vAlign w:val="center"/>
          </w:tcPr>
          <w:p>
            <w:pPr>
              <w:spacing w:after="0" w:line="300" w:lineRule="exact"/>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山东立明科技职业学院</w:t>
            </w:r>
          </w:p>
        </w:tc>
        <w:tc>
          <w:tcPr>
            <w:tcW w:w="2485" w:type="dxa"/>
            <w:vAlign w:val="center"/>
          </w:tcPr>
          <w:p>
            <w:pPr>
              <w:spacing w:after="0" w:line="300" w:lineRule="exact"/>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“立德树人”职业院校加强思政一体化素质教育的探索</w:t>
            </w:r>
          </w:p>
        </w:tc>
        <w:tc>
          <w:tcPr>
            <w:tcW w:w="888" w:type="dxa"/>
            <w:vAlign w:val="center"/>
          </w:tcPr>
          <w:p>
            <w:pPr>
              <w:spacing w:after="0" w:line="300" w:lineRule="exact"/>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王晓华</w:t>
            </w:r>
          </w:p>
        </w:tc>
        <w:tc>
          <w:tcPr>
            <w:tcW w:w="3600" w:type="dxa"/>
            <w:vAlign w:val="center"/>
          </w:tcPr>
          <w:p>
            <w:pPr>
              <w:spacing w:after="0" w:line="300" w:lineRule="exact"/>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陈  凤 王文娟 陈国永 高一瑜 陆  新</w:t>
            </w:r>
          </w:p>
          <w:p>
            <w:pPr>
              <w:spacing w:after="0" w:line="300" w:lineRule="exact"/>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陶传京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2021-039</w:t>
            </w:r>
          </w:p>
        </w:tc>
        <w:tc>
          <w:tcPr>
            <w:tcW w:w="1701"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国网山东省电力公司电力科学研究院</w:t>
            </w:r>
          </w:p>
        </w:tc>
        <w:tc>
          <w:tcPr>
            <w:tcW w:w="2485"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基于“木桶原理”的“菜单式”培训管理模式研究</w:t>
            </w:r>
          </w:p>
        </w:tc>
        <w:tc>
          <w:tcPr>
            <w:tcW w:w="888"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杨允栋</w:t>
            </w:r>
          </w:p>
        </w:tc>
        <w:tc>
          <w:tcPr>
            <w:tcW w:w="3600"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徐  鼎 王  婧 孙丽玲 孔  刚 王  军 贾  晶 李  君 孙  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2021-040</w:t>
            </w:r>
          </w:p>
        </w:tc>
        <w:tc>
          <w:tcPr>
            <w:tcW w:w="1701"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潍坊学院</w:t>
            </w:r>
          </w:p>
        </w:tc>
        <w:tc>
          <w:tcPr>
            <w:tcW w:w="2485"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“一带一路”背景下职业教育课程“互联网+”混合式教学研究与实践</w:t>
            </w:r>
          </w:p>
        </w:tc>
        <w:tc>
          <w:tcPr>
            <w:tcW w:w="888"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刘海慧</w:t>
            </w:r>
          </w:p>
        </w:tc>
        <w:tc>
          <w:tcPr>
            <w:tcW w:w="3600"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解成联 徐荣龙 曲秀清 王兆红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2021-044</w:t>
            </w:r>
          </w:p>
        </w:tc>
        <w:tc>
          <w:tcPr>
            <w:tcW w:w="1701"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国网山东省电力公司诸城市供电公司</w:t>
            </w:r>
          </w:p>
        </w:tc>
        <w:tc>
          <w:tcPr>
            <w:tcW w:w="2485"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供电企业基层管理人员综合素质提升研究与实施</w:t>
            </w:r>
          </w:p>
        </w:tc>
        <w:tc>
          <w:tcPr>
            <w:tcW w:w="888"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刘明庆</w:t>
            </w:r>
          </w:p>
        </w:tc>
        <w:tc>
          <w:tcPr>
            <w:tcW w:w="3600"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臧志远 庄  洋 陈光斌 岳合聚 苏梅华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2021-045</w:t>
            </w:r>
          </w:p>
        </w:tc>
        <w:tc>
          <w:tcPr>
            <w:tcW w:w="1701"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齐鲁石化培训中心（党校）</w:t>
            </w:r>
          </w:p>
        </w:tc>
        <w:tc>
          <w:tcPr>
            <w:tcW w:w="2485"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培训机构党建工作与改革发展深度融合实践路径</w:t>
            </w:r>
          </w:p>
        </w:tc>
        <w:tc>
          <w:tcPr>
            <w:tcW w:w="888"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宋新华</w:t>
            </w:r>
          </w:p>
        </w:tc>
        <w:tc>
          <w:tcPr>
            <w:tcW w:w="3600"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宋慧捷 陈华丽 范红梅 孙  楠 范艳华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2021-046</w:t>
            </w:r>
          </w:p>
        </w:tc>
        <w:tc>
          <w:tcPr>
            <w:tcW w:w="1701"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潍坊学院</w:t>
            </w:r>
          </w:p>
        </w:tc>
        <w:tc>
          <w:tcPr>
            <w:tcW w:w="2485"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应用型本科教育“政校企”合作机制研究</w:t>
            </w:r>
          </w:p>
        </w:tc>
        <w:tc>
          <w:tcPr>
            <w:tcW w:w="888"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伦宗健</w:t>
            </w:r>
          </w:p>
        </w:tc>
        <w:tc>
          <w:tcPr>
            <w:tcW w:w="3600"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付秋颖 孟凡华 王善君 马  筱 郑明亮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2021-047</w:t>
            </w:r>
          </w:p>
        </w:tc>
        <w:tc>
          <w:tcPr>
            <w:tcW w:w="1701"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国网山东省电力公司党校（培训中心）</w:t>
            </w:r>
          </w:p>
        </w:tc>
        <w:tc>
          <w:tcPr>
            <w:tcW w:w="2485"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国企培训机构改革背景下技能实训管理模式的创建与实施</w:t>
            </w:r>
          </w:p>
        </w:tc>
        <w:tc>
          <w:tcPr>
            <w:tcW w:w="888"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洪  涛</w:t>
            </w:r>
          </w:p>
        </w:tc>
        <w:tc>
          <w:tcPr>
            <w:tcW w:w="3600"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李亚林 吕传奇 付  颖 杨天峰 庞文轩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2021-049</w:t>
            </w:r>
          </w:p>
        </w:tc>
        <w:tc>
          <w:tcPr>
            <w:tcW w:w="1701"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潍坊市寒亭区供电公司</w:t>
            </w:r>
          </w:p>
        </w:tc>
        <w:tc>
          <w:tcPr>
            <w:tcW w:w="2485"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基于“十四五”新征程下的企业员工心理健康工作体系战略化研究</w:t>
            </w:r>
          </w:p>
        </w:tc>
        <w:tc>
          <w:tcPr>
            <w:tcW w:w="888"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吴  莹</w:t>
            </w:r>
          </w:p>
        </w:tc>
        <w:tc>
          <w:tcPr>
            <w:tcW w:w="3600"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宋  达 迟  皓 郝英欣 张  晶 时  凯 张  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2021-051</w:t>
            </w:r>
          </w:p>
        </w:tc>
        <w:tc>
          <w:tcPr>
            <w:tcW w:w="170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山东华悦房地产开发有限公司</w:t>
            </w:r>
          </w:p>
        </w:tc>
        <w:tc>
          <w:tcPr>
            <w:tcW w:w="2485"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企业收入确认与合同管理策略研究</w:t>
            </w:r>
          </w:p>
        </w:tc>
        <w:tc>
          <w:tcPr>
            <w:tcW w:w="888"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程艳荣</w:t>
            </w:r>
          </w:p>
        </w:tc>
        <w:tc>
          <w:tcPr>
            <w:tcW w:w="3600"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任艳蕾 张  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2021-052</w:t>
            </w:r>
          </w:p>
        </w:tc>
        <w:tc>
          <w:tcPr>
            <w:tcW w:w="1701"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国网山东省电力公司昌乐县供电公司</w:t>
            </w:r>
          </w:p>
        </w:tc>
        <w:tc>
          <w:tcPr>
            <w:tcW w:w="2485"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聚焦基层培训 探索情景化训战新模式</w:t>
            </w:r>
          </w:p>
        </w:tc>
        <w:tc>
          <w:tcPr>
            <w:tcW w:w="888"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王  宁</w:t>
            </w:r>
          </w:p>
        </w:tc>
        <w:tc>
          <w:tcPr>
            <w:tcW w:w="3600"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于晓东 王  冰 吕慧源 西文其 张文静 宋  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2021-054</w:t>
            </w:r>
          </w:p>
        </w:tc>
        <w:tc>
          <w:tcPr>
            <w:tcW w:w="1701"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国网山东省电力公司枣庄供电公司</w:t>
            </w:r>
          </w:p>
        </w:tc>
        <w:tc>
          <w:tcPr>
            <w:tcW w:w="2485"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基于变电设备主人制的复合型人才培养与激励实践</w:t>
            </w:r>
          </w:p>
        </w:tc>
        <w:tc>
          <w:tcPr>
            <w:tcW w:w="888"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李长红</w:t>
            </w:r>
          </w:p>
        </w:tc>
        <w:tc>
          <w:tcPr>
            <w:tcW w:w="3600"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刘广辉 雷祥杰 田芳芳 王建军 单媛媛 杜健文 韩  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2021-059</w:t>
            </w:r>
          </w:p>
        </w:tc>
        <w:tc>
          <w:tcPr>
            <w:tcW w:w="1701"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中共胜利石油管理局有限公司委员会党校（培训中心）</w:t>
            </w:r>
          </w:p>
        </w:tc>
        <w:tc>
          <w:tcPr>
            <w:tcW w:w="2485"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在线学习在胜利油田职工培训中的应用研究</w:t>
            </w:r>
          </w:p>
        </w:tc>
        <w:tc>
          <w:tcPr>
            <w:tcW w:w="888"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宫  健</w:t>
            </w:r>
          </w:p>
        </w:tc>
        <w:tc>
          <w:tcPr>
            <w:tcW w:w="3600"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苏永强</w:t>
            </w:r>
            <w:r>
              <w:rPr>
                <w:rFonts w:hint="eastAsia" w:ascii="Times New Roman" w:hAnsi="Times New Roman" w:eastAsia="仿宋_GB2312" w:cs="Times New Roman"/>
                <w:kern w:val="2"/>
                <w:sz w:val="21"/>
                <w:szCs w:val="21"/>
              </w:rPr>
              <w:t xml:space="preserve">刘子军 </w:t>
            </w:r>
            <w:r>
              <w:rPr>
                <w:rFonts w:ascii="Times New Roman" w:hAnsi="Times New Roman" w:eastAsia="仿宋_GB2312" w:cs="Times New Roman"/>
                <w:kern w:val="2"/>
                <w:sz w:val="21"/>
                <w:szCs w:val="21"/>
              </w:rPr>
              <w:t>江维泉 马宗磊 宁  静 高  楠 赵媛媛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2021-061</w:t>
            </w:r>
          </w:p>
        </w:tc>
        <w:tc>
          <w:tcPr>
            <w:tcW w:w="1701" w:type="dxa"/>
            <w:vAlign w:val="center"/>
          </w:tcPr>
          <w:p>
            <w:pPr>
              <w:spacing w:after="0" w:line="300" w:lineRule="exact"/>
              <w:rPr>
                <w:rFonts w:ascii="Times New Roman" w:hAnsi="Times New Roman" w:eastAsia="仿宋_GB2312" w:cs="Times New Roman"/>
                <w:kern w:val="2"/>
                <w:sz w:val="21"/>
                <w:szCs w:val="21"/>
              </w:rPr>
            </w:pPr>
            <w:r>
              <w:rPr>
                <w:rFonts w:hint="eastAsia" w:ascii="仿宋_GB2312" w:hAnsi="黑体" w:eastAsia="仿宋_GB2312" w:cs="Times New Roman"/>
                <w:kern w:val="2"/>
                <w:sz w:val="21"/>
                <w:szCs w:val="21"/>
              </w:rPr>
              <w:t>胜利石油管理局有限公司党委组织部（人力资源部）</w:t>
            </w:r>
          </w:p>
        </w:tc>
        <w:tc>
          <w:tcPr>
            <w:tcW w:w="2485" w:type="dxa"/>
            <w:vAlign w:val="center"/>
          </w:tcPr>
          <w:p>
            <w:pPr>
              <w:spacing w:after="0" w:line="300" w:lineRule="exact"/>
              <w:rPr>
                <w:rFonts w:ascii="Times New Roman" w:hAnsi="Times New Roman" w:eastAsia="仿宋_GB2312" w:cs="Times New Roman"/>
                <w:kern w:val="2"/>
                <w:sz w:val="21"/>
                <w:szCs w:val="21"/>
              </w:rPr>
            </w:pPr>
            <w:r>
              <w:rPr>
                <w:rFonts w:hint="eastAsia" w:ascii="仿宋_GB2312" w:hAnsi="黑体" w:eastAsia="仿宋_GB2312" w:cs="Times New Roman"/>
                <w:kern w:val="2"/>
                <w:sz w:val="21"/>
                <w:szCs w:val="21"/>
              </w:rPr>
              <w:t>胜利油田中层领导人员工学一体化培训培养模式探索研究</w:t>
            </w:r>
          </w:p>
        </w:tc>
        <w:tc>
          <w:tcPr>
            <w:tcW w:w="888" w:type="dxa"/>
            <w:vAlign w:val="center"/>
          </w:tcPr>
          <w:p>
            <w:pPr>
              <w:spacing w:after="0" w:line="300" w:lineRule="exact"/>
              <w:jc w:val="center"/>
              <w:rPr>
                <w:rFonts w:ascii="Times New Roman" w:hAnsi="Times New Roman" w:eastAsia="仿宋_GB2312" w:cs="Times New Roman"/>
                <w:kern w:val="2"/>
                <w:sz w:val="21"/>
                <w:szCs w:val="21"/>
              </w:rPr>
            </w:pPr>
            <w:r>
              <w:rPr>
                <w:rFonts w:hint="eastAsia" w:ascii="仿宋_GB2312" w:hAnsi="黑体" w:eastAsia="仿宋_GB2312" w:cs="Times New Roman"/>
                <w:kern w:val="2"/>
                <w:sz w:val="21"/>
                <w:szCs w:val="21"/>
              </w:rPr>
              <w:t>赵  强</w:t>
            </w:r>
          </w:p>
        </w:tc>
        <w:tc>
          <w:tcPr>
            <w:tcW w:w="3600" w:type="dxa"/>
            <w:vAlign w:val="center"/>
          </w:tcPr>
          <w:p>
            <w:pPr>
              <w:spacing w:after="0" w:line="300" w:lineRule="exact"/>
              <w:rPr>
                <w:rFonts w:ascii="Times New Roman" w:hAnsi="Times New Roman" w:eastAsia="仿宋_GB2312" w:cs="Times New Roman"/>
                <w:kern w:val="2"/>
                <w:sz w:val="21"/>
                <w:szCs w:val="21"/>
              </w:rPr>
            </w:pPr>
            <w:r>
              <w:rPr>
                <w:rFonts w:hint="eastAsia" w:ascii="仿宋_GB2312" w:hAnsi="黑体" w:eastAsia="仿宋_GB2312" w:cs="Times New Roman"/>
                <w:kern w:val="2"/>
                <w:sz w:val="21"/>
                <w:szCs w:val="21"/>
              </w:rPr>
              <w:t>陈  锋 王新宁 王  雷 仇东旭 西月琦 孙海泽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2021-063</w:t>
            </w:r>
          </w:p>
        </w:tc>
        <w:tc>
          <w:tcPr>
            <w:tcW w:w="1701"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东营职业学院</w:t>
            </w:r>
          </w:p>
        </w:tc>
        <w:tc>
          <w:tcPr>
            <w:tcW w:w="2485"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产教融合背景下职业教育联盟育人模式研究</w:t>
            </w:r>
          </w:p>
        </w:tc>
        <w:tc>
          <w:tcPr>
            <w:tcW w:w="888"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徐林颖</w:t>
            </w:r>
          </w:p>
        </w:tc>
        <w:tc>
          <w:tcPr>
            <w:tcW w:w="3600"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张存</w:t>
            </w:r>
            <w:r>
              <w:rPr>
                <w:rFonts w:ascii="Times New Roman" w:hAnsi="Times New Roman" w:cs="Times New Roman" w:eastAsiaTheme="minorEastAsia"/>
                <w:kern w:val="2"/>
                <w:sz w:val="21"/>
                <w:szCs w:val="21"/>
              </w:rPr>
              <w:t>韡</w:t>
            </w:r>
            <w:r>
              <w:rPr>
                <w:rFonts w:ascii="Times New Roman" w:hAnsi="Times New Roman" w:eastAsia="仿宋_GB2312" w:cs="Times New Roman"/>
                <w:kern w:val="2"/>
                <w:sz w:val="21"/>
                <w:szCs w:val="21"/>
              </w:rPr>
              <w:t xml:space="preserve"> 秦  霞 李晓玮 尹莹莹 王  晨 刘  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2021-066</w:t>
            </w:r>
          </w:p>
        </w:tc>
        <w:tc>
          <w:tcPr>
            <w:tcW w:w="1701"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山东胜利职业学院</w:t>
            </w:r>
          </w:p>
        </w:tc>
        <w:tc>
          <w:tcPr>
            <w:tcW w:w="2485"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课程思政视域下高职学生工匠精神培育实践探索—以山东胜利职业学院为例</w:t>
            </w:r>
          </w:p>
        </w:tc>
        <w:tc>
          <w:tcPr>
            <w:tcW w:w="888"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孙卫娟</w:t>
            </w:r>
          </w:p>
        </w:tc>
        <w:tc>
          <w:tcPr>
            <w:tcW w:w="3600"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张玉珍 刘丽萍 车鸿文 韩玲玲 黄彭彭 刘青云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2021-069</w:t>
            </w:r>
          </w:p>
        </w:tc>
        <w:tc>
          <w:tcPr>
            <w:tcW w:w="1701"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兖矿集团有限公司人力资源服务中心</w:t>
            </w:r>
          </w:p>
        </w:tc>
        <w:tc>
          <w:tcPr>
            <w:tcW w:w="2485"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大数据时代下的企业培训信息化应用研究</w:t>
            </w:r>
          </w:p>
        </w:tc>
        <w:tc>
          <w:tcPr>
            <w:tcW w:w="888"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郝  伟</w:t>
            </w:r>
          </w:p>
        </w:tc>
        <w:tc>
          <w:tcPr>
            <w:tcW w:w="3600"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曹  新 张  丽 郇景瑞 马  超 王晓鹏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2021-080</w:t>
            </w:r>
          </w:p>
        </w:tc>
        <w:tc>
          <w:tcPr>
            <w:tcW w:w="1701"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山东电子职业技术学院</w:t>
            </w:r>
          </w:p>
        </w:tc>
        <w:tc>
          <w:tcPr>
            <w:tcW w:w="2485"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职教高地背景下提升高职公共基础课教学有效性的研究</w:t>
            </w:r>
          </w:p>
        </w:tc>
        <w:tc>
          <w:tcPr>
            <w:tcW w:w="888"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张  欣</w:t>
            </w:r>
          </w:p>
        </w:tc>
        <w:tc>
          <w:tcPr>
            <w:tcW w:w="3600"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孙玉璋 孙艳婷 贾春环 张书玲 刘兰梅  孙艳勤 李艳芳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2021-081</w:t>
            </w:r>
          </w:p>
        </w:tc>
        <w:tc>
          <w:tcPr>
            <w:tcW w:w="1701"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滨州市技师学院</w:t>
            </w:r>
          </w:p>
        </w:tc>
        <w:tc>
          <w:tcPr>
            <w:tcW w:w="2485"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地方职业院校产教融合校企合作服务区域经济高质量发展的路径研究</w:t>
            </w:r>
          </w:p>
        </w:tc>
        <w:tc>
          <w:tcPr>
            <w:tcW w:w="888"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张兆杰</w:t>
            </w:r>
          </w:p>
        </w:tc>
        <w:tc>
          <w:tcPr>
            <w:tcW w:w="3600"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王  龙 刘艳磊 高英民 李洪华 郑  重 毛正通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2021-082</w:t>
            </w:r>
          </w:p>
        </w:tc>
        <w:tc>
          <w:tcPr>
            <w:tcW w:w="1701"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国网山东省电力公司淄博供电公司</w:t>
            </w:r>
          </w:p>
        </w:tc>
        <w:tc>
          <w:tcPr>
            <w:tcW w:w="2485"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“文武双修”，进一步提升理实一体化应用水平</w:t>
            </w:r>
          </w:p>
        </w:tc>
        <w:tc>
          <w:tcPr>
            <w:tcW w:w="888"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高  明</w:t>
            </w:r>
          </w:p>
        </w:tc>
        <w:tc>
          <w:tcPr>
            <w:tcW w:w="3600"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邵泽霖 王</w:t>
            </w:r>
            <w:r>
              <w:rPr>
                <w:rFonts w:hint="eastAsia" w:ascii="Times New Roman" w:hAnsi="Times New Roman" w:eastAsia="仿宋_GB2312" w:cs="Times New Roman"/>
                <w:kern w:val="2"/>
                <w:sz w:val="21"/>
                <w:szCs w:val="21"/>
              </w:rPr>
              <w:t xml:space="preserve">  </w:t>
            </w:r>
            <w:r>
              <w:rPr>
                <w:rFonts w:ascii="Times New Roman" w:hAnsi="Times New Roman" w:eastAsia="仿宋_GB2312" w:cs="Times New Roman"/>
                <w:kern w:val="2"/>
                <w:sz w:val="21"/>
                <w:szCs w:val="21"/>
              </w:rPr>
              <w:t xml:space="preserve"> 利</w:t>
            </w:r>
            <w:r>
              <w:rPr>
                <w:rFonts w:hint="eastAsia" w:ascii="Times New Roman" w:hAnsi="Times New Roman" w:eastAsia="仿宋_GB2312" w:cs="Times New Roman"/>
                <w:kern w:val="2"/>
                <w:sz w:val="21"/>
                <w:szCs w:val="21"/>
              </w:rPr>
              <w:t xml:space="preserve"> 武金成</w:t>
            </w:r>
            <w:r>
              <w:rPr>
                <w:rFonts w:ascii="Times New Roman" w:hAnsi="Times New Roman" w:eastAsia="仿宋_GB2312" w:cs="Times New Roman"/>
                <w:kern w:val="2"/>
                <w:sz w:val="21"/>
                <w:szCs w:val="21"/>
              </w:rPr>
              <w:t xml:space="preserve"> </w:t>
            </w:r>
            <w:r>
              <w:rPr>
                <w:rFonts w:hint="eastAsia" w:ascii="Times New Roman" w:hAnsi="Times New Roman" w:eastAsia="仿宋_GB2312" w:cs="Times New Roman"/>
                <w:kern w:val="2"/>
                <w:sz w:val="21"/>
                <w:szCs w:val="21"/>
              </w:rPr>
              <w:t xml:space="preserve">徐晓涛  </w:t>
            </w:r>
            <w:r>
              <w:rPr>
                <w:rFonts w:ascii="Times New Roman" w:hAnsi="Times New Roman" w:eastAsia="仿宋_GB2312" w:cs="Times New Roman"/>
                <w:kern w:val="2"/>
                <w:sz w:val="21"/>
                <w:szCs w:val="21"/>
              </w:rPr>
              <w:t>孟  君王继南</w:t>
            </w:r>
            <w:r>
              <w:rPr>
                <w:rFonts w:hint="eastAsia" w:ascii="Times New Roman" w:hAnsi="Times New Roman" w:eastAsia="仿宋_GB2312" w:cs="Times New Roman"/>
                <w:kern w:val="2"/>
                <w:sz w:val="21"/>
                <w:szCs w:val="21"/>
              </w:rPr>
              <w:t xml:space="preserve"> </w:t>
            </w:r>
            <w:r>
              <w:rPr>
                <w:rFonts w:ascii="Times New Roman" w:hAnsi="Times New Roman" w:eastAsia="仿宋_GB2312" w:cs="Times New Roman"/>
                <w:kern w:val="2"/>
                <w:sz w:val="21"/>
                <w:szCs w:val="21"/>
              </w:rPr>
              <w:t>孙启涛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2021-083</w:t>
            </w:r>
          </w:p>
        </w:tc>
        <w:tc>
          <w:tcPr>
            <w:tcW w:w="1701"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烟台职业学院</w:t>
            </w:r>
          </w:p>
        </w:tc>
        <w:tc>
          <w:tcPr>
            <w:tcW w:w="2485"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地方产业经济发展背景下的高职院科技成果转化模式及路径优化研究</w:t>
            </w:r>
          </w:p>
        </w:tc>
        <w:tc>
          <w:tcPr>
            <w:tcW w:w="888"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韩  英</w:t>
            </w:r>
          </w:p>
        </w:tc>
        <w:tc>
          <w:tcPr>
            <w:tcW w:w="3600"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张  媛 张  竞 邵信波 丁媛媛 李晓恩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2021-086</w:t>
            </w:r>
          </w:p>
        </w:tc>
        <w:tc>
          <w:tcPr>
            <w:tcW w:w="1701"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日照市工程技术学校</w:t>
            </w:r>
          </w:p>
        </w:tc>
        <w:tc>
          <w:tcPr>
            <w:tcW w:w="2485"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“三位一体”运营下的职工培训体系改革路径研究</w:t>
            </w:r>
          </w:p>
        </w:tc>
        <w:tc>
          <w:tcPr>
            <w:tcW w:w="888"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周学文</w:t>
            </w:r>
          </w:p>
        </w:tc>
        <w:tc>
          <w:tcPr>
            <w:tcW w:w="3600"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丁  琳 张  炀 山世亮 杨会敏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2021-099</w:t>
            </w:r>
          </w:p>
        </w:tc>
        <w:tc>
          <w:tcPr>
            <w:tcW w:w="1701"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山东公路技师学院</w:t>
            </w:r>
          </w:p>
        </w:tc>
        <w:tc>
          <w:tcPr>
            <w:tcW w:w="2485"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5G职业培训模式的探索与研究</w:t>
            </w:r>
          </w:p>
        </w:tc>
        <w:tc>
          <w:tcPr>
            <w:tcW w:w="888"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耿秀春</w:t>
            </w:r>
          </w:p>
        </w:tc>
        <w:tc>
          <w:tcPr>
            <w:tcW w:w="3600"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王志刚 汤晓岳 张恒旭 张志一 马  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2021-101</w:t>
            </w:r>
          </w:p>
        </w:tc>
        <w:tc>
          <w:tcPr>
            <w:tcW w:w="1701"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潍坊职业学院</w:t>
            </w:r>
          </w:p>
        </w:tc>
        <w:tc>
          <w:tcPr>
            <w:tcW w:w="2485"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基于区域产业发展的高水平专业集群建设和发展机制研究</w:t>
            </w:r>
          </w:p>
        </w:tc>
        <w:tc>
          <w:tcPr>
            <w:tcW w:w="888"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赵从凯</w:t>
            </w:r>
          </w:p>
        </w:tc>
        <w:tc>
          <w:tcPr>
            <w:tcW w:w="3600"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满  冬 郭建慧 蔺永刚 高艳芳 王宇宁 韩春妹 刘  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2021-103</w:t>
            </w:r>
          </w:p>
        </w:tc>
        <w:tc>
          <w:tcPr>
            <w:tcW w:w="1701" w:type="dxa"/>
            <w:vAlign w:val="center"/>
          </w:tcPr>
          <w:p>
            <w:pPr>
              <w:spacing w:after="0" w:line="300" w:lineRule="exact"/>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山东颐养健康产业发展集团有限公司</w:t>
            </w:r>
          </w:p>
        </w:tc>
        <w:tc>
          <w:tcPr>
            <w:tcW w:w="2485" w:type="dxa"/>
            <w:vAlign w:val="center"/>
          </w:tcPr>
          <w:p>
            <w:pPr>
              <w:spacing w:after="0" w:line="300" w:lineRule="exact"/>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国学儒家之道为新新形势下企业文化注入生机与活力研究</w:t>
            </w:r>
          </w:p>
        </w:tc>
        <w:tc>
          <w:tcPr>
            <w:tcW w:w="888" w:type="dxa"/>
            <w:vAlign w:val="center"/>
          </w:tcPr>
          <w:p>
            <w:pPr>
              <w:spacing w:after="0" w:line="300" w:lineRule="exact"/>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周  峰</w:t>
            </w:r>
          </w:p>
        </w:tc>
        <w:tc>
          <w:tcPr>
            <w:tcW w:w="3600" w:type="dxa"/>
            <w:vAlign w:val="center"/>
          </w:tcPr>
          <w:p>
            <w:pPr>
              <w:spacing w:after="0" w:line="300" w:lineRule="exact"/>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 xml:space="preserve">李  强 李绪贵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2021-104</w:t>
            </w:r>
          </w:p>
        </w:tc>
        <w:tc>
          <w:tcPr>
            <w:tcW w:w="1701"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滨州市技师学院</w:t>
            </w:r>
          </w:p>
        </w:tc>
        <w:tc>
          <w:tcPr>
            <w:tcW w:w="2485"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技工院校课程思政与专业教学融合的路径研究与实践</w:t>
            </w:r>
          </w:p>
        </w:tc>
        <w:tc>
          <w:tcPr>
            <w:tcW w:w="888"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丁爱军</w:t>
            </w:r>
          </w:p>
        </w:tc>
        <w:tc>
          <w:tcPr>
            <w:tcW w:w="3600"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刘明明 尚川川 王纬波 牟雯雯 付艳茹 舒永华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2021-105</w:t>
            </w:r>
          </w:p>
        </w:tc>
        <w:tc>
          <w:tcPr>
            <w:tcW w:w="1701"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山东旅游职业学院</w:t>
            </w:r>
          </w:p>
        </w:tc>
        <w:tc>
          <w:tcPr>
            <w:tcW w:w="2485"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新媒体背景下酒店市场营销人才培养模式实证研究</w:t>
            </w:r>
          </w:p>
        </w:tc>
        <w:tc>
          <w:tcPr>
            <w:tcW w:w="888"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孙  健</w:t>
            </w:r>
          </w:p>
        </w:tc>
        <w:tc>
          <w:tcPr>
            <w:tcW w:w="3600"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朱培锋 刘  萍 郭素珍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2021-106</w:t>
            </w:r>
          </w:p>
        </w:tc>
        <w:tc>
          <w:tcPr>
            <w:tcW w:w="1701"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潍柴高级技工学校</w:t>
            </w:r>
          </w:p>
        </w:tc>
        <w:tc>
          <w:tcPr>
            <w:tcW w:w="2485"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基于企业智能制造背景的校企联合智能制造人才差异化培养模式研究</w:t>
            </w:r>
          </w:p>
        </w:tc>
        <w:tc>
          <w:tcPr>
            <w:tcW w:w="888"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刘洪勇</w:t>
            </w:r>
          </w:p>
        </w:tc>
        <w:tc>
          <w:tcPr>
            <w:tcW w:w="3600"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程  潇 张雪亮 王晓东 杨德仁 孙海静 姚子江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2021-107</w:t>
            </w:r>
          </w:p>
        </w:tc>
        <w:tc>
          <w:tcPr>
            <w:tcW w:w="1701"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济南市技师学院</w:t>
            </w:r>
          </w:p>
        </w:tc>
        <w:tc>
          <w:tcPr>
            <w:tcW w:w="2485"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“校企合作”模式下技工院校康养专业人才培养路径研究</w:t>
            </w:r>
          </w:p>
        </w:tc>
        <w:tc>
          <w:tcPr>
            <w:tcW w:w="888"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王  霞</w:t>
            </w:r>
          </w:p>
        </w:tc>
        <w:tc>
          <w:tcPr>
            <w:tcW w:w="3600"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崔玉芬 高志萍 柳景深 赵淑红 王曼青 陈  莉 吴  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2021-111</w:t>
            </w:r>
          </w:p>
        </w:tc>
        <w:tc>
          <w:tcPr>
            <w:tcW w:w="1701"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枣庄科技职业学院</w:t>
            </w:r>
          </w:p>
        </w:tc>
        <w:tc>
          <w:tcPr>
            <w:tcW w:w="2485"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乡村振兴战略下提升县域职业教育服务能力研究</w:t>
            </w:r>
          </w:p>
        </w:tc>
        <w:tc>
          <w:tcPr>
            <w:tcW w:w="888"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满宪金</w:t>
            </w:r>
          </w:p>
        </w:tc>
        <w:tc>
          <w:tcPr>
            <w:tcW w:w="3600"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张  朋 张大伟 徐  齐 孙开鸾 邓祥周 孙  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2021-115</w:t>
            </w:r>
          </w:p>
        </w:tc>
        <w:tc>
          <w:tcPr>
            <w:tcW w:w="1701"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山东科技职业学院</w:t>
            </w:r>
          </w:p>
        </w:tc>
        <w:tc>
          <w:tcPr>
            <w:tcW w:w="2485"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校企合作育人模式下思政教育体系化研究</w:t>
            </w:r>
          </w:p>
        </w:tc>
        <w:tc>
          <w:tcPr>
            <w:tcW w:w="888"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杜长娥</w:t>
            </w:r>
          </w:p>
        </w:tc>
        <w:tc>
          <w:tcPr>
            <w:tcW w:w="3600"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杜  娟 孟  省 张海鸿 瞿德文 柳见亮 丁  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2021-120</w:t>
            </w:r>
          </w:p>
        </w:tc>
        <w:tc>
          <w:tcPr>
            <w:tcW w:w="1701"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莱芜职业技术学院</w:t>
            </w:r>
          </w:p>
        </w:tc>
        <w:tc>
          <w:tcPr>
            <w:tcW w:w="2485"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基于平台的混合式学习在企业培训中的探索研究</w:t>
            </w:r>
          </w:p>
        </w:tc>
        <w:tc>
          <w:tcPr>
            <w:tcW w:w="888"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狄敬国</w:t>
            </w:r>
          </w:p>
        </w:tc>
        <w:tc>
          <w:tcPr>
            <w:tcW w:w="3600"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李玉霞 程继兴 李秀美 卜凡阁 王凤杰 张  恒 丁明芳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2021-123</w:t>
            </w:r>
          </w:p>
        </w:tc>
        <w:tc>
          <w:tcPr>
            <w:tcW w:w="1701"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滨州职业学院</w:t>
            </w:r>
          </w:p>
        </w:tc>
        <w:tc>
          <w:tcPr>
            <w:tcW w:w="2485"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山东省产业结构与职业教育匹配性研究</w:t>
            </w:r>
          </w:p>
        </w:tc>
        <w:tc>
          <w:tcPr>
            <w:tcW w:w="888"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宗永刚</w:t>
            </w:r>
          </w:p>
        </w:tc>
        <w:tc>
          <w:tcPr>
            <w:tcW w:w="3600"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张志杰 赵贤东 齐树飞 巴忠峰 李文燕 褚云峰 孙文义 冯兴飞 孙风雷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2021-124</w:t>
            </w:r>
          </w:p>
        </w:tc>
        <w:tc>
          <w:tcPr>
            <w:tcW w:w="1701"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山东省城市服务技师学院</w:t>
            </w:r>
          </w:p>
        </w:tc>
        <w:tc>
          <w:tcPr>
            <w:tcW w:w="2485"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后疫情视角下职业教育“网课”体系构建路径研究</w:t>
            </w:r>
          </w:p>
        </w:tc>
        <w:tc>
          <w:tcPr>
            <w:tcW w:w="888"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郭翠花</w:t>
            </w:r>
          </w:p>
        </w:tc>
        <w:tc>
          <w:tcPr>
            <w:tcW w:w="3600"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王金海 李海霞 戈  芳 宿  芳 陆  敏 吕伟琳 陈明明 祁海涛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2021-129</w:t>
            </w:r>
          </w:p>
        </w:tc>
        <w:tc>
          <w:tcPr>
            <w:tcW w:w="1701"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国网山东省电力公司检修公司</w:t>
            </w:r>
          </w:p>
        </w:tc>
        <w:tc>
          <w:tcPr>
            <w:tcW w:w="2485"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青年员工“三年筑基”成长培养体系的研究与实践</w:t>
            </w:r>
          </w:p>
        </w:tc>
        <w:tc>
          <w:tcPr>
            <w:tcW w:w="888"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韩正新</w:t>
            </w:r>
          </w:p>
        </w:tc>
        <w:tc>
          <w:tcPr>
            <w:tcW w:w="3600"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李  颖 付  兴 隋金文 李颖慧 吕  楠 张  君 朱厚越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2021-135</w:t>
            </w:r>
          </w:p>
        </w:tc>
        <w:tc>
          <w:tcPr>
            <w:tcW w:w="1701"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德州科技职业学院</w:t>
            </w:r>
          </w:p>
        </w:tc>
        <w:tc>
          <w:tcPr>
            <w:tcW w:w="2485"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高职院校基于“1+X”的课证融合教材开发研究</w:t>
            </w:r>
          </w:p>
        </w:tc>
        <w:tc>
          <w:tcPr>
            <w:tcW w:w="888"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米海珍</w:t>
            </w:r>
          </w:p>
        </w:tc>
        <w:tc>
          <w:tcPr>
            <w:tcW w:w="3600"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梁书兰 孙卫敏 李新萍 刘俊杰 杨秀梅 秦玉斌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2021-148</w:t>
            </w:r>
          </w:p>
        </w:tc>
        <w:tc>
          <w:tcPr>
            <w:tcW w:w="1701" w:type="dxa"/>
            <w:vAlign w:val="center"/>
          </w:tcPr>
          <w:p>
            <w:pPr>
              <w:spacing w:after="0" w:line="300" w:lineRule="exact"/>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齐鲁医药学院</w:t>
            </w:r>
          </w:p>
        </w:tc>
        <w:tc>
          <w:tcPr>
            <w:tcW w:w="2485" w:type="dxa"/>
            <w:vAlign w:val="center"/>
          </w:tcPr>
          <w:p>
            <w:pPr>
              <w:spacing w:after="0" w:line="300" w:lineRule="exact"/>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缺血性再灌注急性肾损伤中自噬动态变化及药物干预研究</w:t>
            </w:r>
          </w:p>
        </w:tc>
        <w:tc>
          <w:tcPr>
            <w:tcW w:w="888" w:type="dxa"/>
            <w:vAlign w:val="center"/>
          </w:tcPr>
          <w:p>
            <w:pPr>
              <w:spacing w:after="0" w:line="300" w:lineRule="exact"/>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韦  磊</w:t>
            </w:r>
          </w:p>
        </w:tc>
        <w:tc>
          <w:tcPr>
            <w:tcW w:w="3600" w:type="dxa"/>
            <w:vAlign w:val="center"/>
          </w:tcPr>
          <w:p>
            <w:pPr>
              <w:spacing w:after="0" w:line="300" w:lineRule="exact"/>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王丽宁 李金玲 李  明 董军奎 王  荣</w:t>
            </w:r>
          </w:p>
          <w:p>
            <w:pPr>
              <w:spacing w:after="0" w:line="300" w:lineRule="exact"/>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王晓红 马德菊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2021-149</w:t>
            </w:r>
          </w:p>
        </w:tc>
        <w:tc>
          <w:tcPr>
            <w:tcW w:w="1701"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山东传媒职业学院</w:t>
            </w:r>
          </w:p>
        </w:tc>
        <w:tc>
          <w:tcPr>
            <w:tcW w:w="2485"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校企双主体育人模式下思政教育体系化研究</w:t>
            </w:r>
          </w:p>
        </w:tc>
        <w:tc>
          <w:tcPr>
            <w:tcW w:w="888"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许  华</w:t>
            </w:r>
          </w:p>
        </w:tc>
        <w:tc>
          <w:tcPr>
            <w:tcW w:w="3600"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 xml:space="preserve">祝瑞玲 王世玉 孟庆艳 张  </w:t>
            </w:r>
            <w:r>
              <w:rPr>
                <w:rFonts w:ascii="Times New Roman" w:hAnsi="Times New Roman" w:cs="Times New Roman" w:eastAsiaTheme="minorEastAsia"/>
                <w:kern w:val="2"/>
                <w:sz w:val="21"/>
                <w:szCs w:val="21"/>
              </w:rPr>
              <w:t>瑒</w:t>
            </w:r>
            <w:r>
              <w:rPr>
                <w:rFonts w:ascii="Times New Roman" w:hAnsi="Times New Roman" w:eastAsia="仿宋_GB2312" w:cs="Times New Roman"/>
                <w:kern w:val="2"/>
                <w:sz w:val="21"/>
                <w:szCs w:val="21"/>
              </w:rPr>
              <w:t xml:space="preserve"> 马令珍 陈  静 高亚彤 苏  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2021-157</w:t>
            </w:r>
          </w:p>
        </w:tc>
        <w:tc>
          <w:tcPr>
            <w:tcW w:w="1701"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山东兖矿技师学院</w:t>
            </w:r>
          </w:p>
        </w:tc>
        <w:tc>
          <w:tcPr>
            <w:tcW w:w="2485"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机电课程具身化教学研究及探索</w:t>
            </w:r>
          </w:p>
        </w:tc>
        <w:tc>
          <w:tcPr>
            <w:tcW w:w="888"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常云涛</w:t>
            </w:r>
          </w:p>
        </w:tc>
        <w:tc>
          <w:tcPr>
            <w:tcW w:w="3600"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陈志平 孙  楠 汪  婷 李福固 陈建国 陈  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2021-181</w:t>
            </w:r>
          </w:p>
        </w:tc>
        <w:tc>
          <w:tcPr>
            <w:tcW w:w="1701"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济宁市技师学院</w:t>
            </w:r>
          </w:p>
        </w:tc>
        <w:tc>
          <w:tcPr>
            <w:tcW w:w="2485"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基于集团化办学背景下职工培训评价体系研究</w:t>
            </w:r>
          </w:p>
        </w:tc>
        <w:tc>
          <w:tcPr>
            <w:tcW w:w="888"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李  明</w:t>
            </w:r>
          </w:p>
        </w:tc>
        <w:tc>
          <w:tcPr>
            <w:tcW w:w="3600"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郭召利 姚  杰 赵之喜 刘</w:t>
            </w:r>
            <w:r>
              <w:rPr>
                <w:rFonts w:hint="eastAsia" w:ascii="Times New Roman" w:hAnsi="Times New Roman" w:eastAsia="仿宋_GB2312" w:cs="Times New Roman"/>
                <w:kern w:val="2"/>
                <w:sz w:val="21"/>
                <w:szCs w:val="21"/>
              </w:rPr>
              <w:t xml:space="preserve"> </w:t>
            </w:r>
            <w:r>
              <w:rPr>
                <w:rFonts w:ascii="Times New Roman" w:hAnsi="Times New Roman" w:eastAsia="仿宋_GB2312" w:cs="Times New Roman"/>
                <w:kern w:val="2"/>
                <w:sz w:val="21"/>
                <w:szCs w:val="21"/>
              </w:rPr>
              <w:t xml:space="preserve"> 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2021-193</w:t>
            </w:r>
          </w:p>
        </w:tc>
        <w:tc>
          <w:tcPr>
            <w:tcW w:w="1701"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潍柴高级技工学校</w:t>
            </w:r>
          </w:p>
        </w:tc>
        <w:tc>
          <w:tcPr>
            <w:tcW w:w="2485"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立德树人，校企双主体育人模式下思政教育体系化研究</w:t>
            </w:r>
          </w:p>
        </w:tc>
        <w:tc>
          <w:tcPr>
            <w:tcW w:w="888"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陈赛锦</w:t>
            </w:r>
          </w:p>
        </w:tc>
        <w:tc>
          <w:tcPr>
            <w:tcW w:w="3600"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王红梅 包海涛 王纯祥 孙  婧 管丽芳 王然然 信  涛 郄  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2021-194</w:t>
            </w:r>
          </w:p>
        </w:tc>
        <w:tc>
          <w:tcPr>
            <w:tcW w:w="1701"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淄博市技师学院</w:t>
            </w:r>
          </w:p>
        </w:tc>
        <w:tc>
          <w:tcPr>
            <w:tcW w:w="2485"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高质量发展背景下企业管理人员专业化能力提升路径研究</w:t>
            </w:r>
          </w:p>
        </w:tc>
        <w:tc>
          <w:tcPr>
            <w:tcW w:w="888"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孙学娇</w:t>
            </w:r>
          </w:p>
        </w:tc>
        <w:tc>
          <w:tcPr>
            <w:tcW w:w="3600"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王  宁 王希友 陈  蓉 裴中建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2021-195</w:t>
            </w:r>
          </w:p>
        </w:tc>
        <w:tc>
          <w:tcPr>
            <w:tcW w:w="1701" w:type="dxa"/>
            <w:vAlign w:val="center"/>
          </w:tcPr>
          <w:p>
            <w:pPr>
              <w:spacing w:after="0" w:line="300" w:lineRule="exact"/>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瀚高基础软件股份有限公司</w:t>
            </w:r>
          </w:p>
        </w:tc>
        <w:tc>
          <w:tcPr>
            <w:tcW w:w="2485" w:type="dxa"/>
            <w:vAlign w:val="center"/>
          </w:tcPr>
          <w:p>
            <w:pPr>
              <w:spacing w:after="0" w:line="300" w:lineRule="exact"/>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新时期全面预算管理在企业财务管理中的应用研究</w:t>
            </w:r>
          </w:p>
        </w:tc>
        <w:tc>
          <w:tcPr>
            <w:tcW w:w="888" w:type="dxa"/>
            <w:vAlign w:val="center"/>
          </w:tcPr>
          <w:p>
            <w:pPr>
              <w:spacing w:after="0" w:line="300" w:lineRule="exact"/>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丁召华</w:t>
            </w:r>
          </w:p>
        </w:tc>
        <w:tc>
          <w:tcPr>
            <w:tcW w:w="3600" w:type="dxa"/>
            <w:vAlign w:val="center"/>
          </w:tcPr>
          <w:p>
            <w:pPr>
              <w:spacing w:after="0" w:line="300" w:lineRule="exact"/>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冯   敏 王秋丽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2021-201</w:t>
            </w:r>
          </w:p>
        </w:tc>
        <w:tc>
          <w:tcPr>
            <w:tcW w:w="1701"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济宁职业技术学院</w:t>
            </w:r>
          </w:p>
        </w:tc>
        <w:tc>
          <w:tcPr>
            <w:tcW w:w="2485"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构建产教深度融合、校企深度合作的人才培养机制</w:t>
            </w:r>
          </w:p>
        </w:tc>
        <w:tc>
          <w:tcPr>
            <w:tcW w:w="888"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魏淑甜</w:t>
            </w:r>
          </w:p>
        </w:tc>
        <w:tc>
          <w:tcPr>
            <w:tcW w:w="3600"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温洪芝 常  苏 梁承忠 岳海涛 贾月筱 初艳鲲 闵  亢 陈  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2021-203</w:t>
            </w:r>
          </w:p>
        </w:tc>
        <w:tc>
          <w:tcPr>
            <w:tcW w:w="1701"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日照市科技中等专业学校</w:t>
            </w:r>
          </w:p>
        </w:tc>
        <w:tc>
          <w:tcPr>
            <w:tcW w:w="2485"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基于“1+X”职业技能证书制度的汽车制造与检修专业育人模式研究</w:t>
            </w:r>
          </w:p>
        </w:tc>
        <w:tc>
          <w:tcPr>
            <w:tcW w:w="888"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马亚男</w:t>
            </w:r>
          </w:p>
        </w:tc>
        <w:tc>
          <w:tcPr>
            <w:tcW w:w="3600"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张力元 张晓东 苑忠国 牛  伟 逄锦玲 赵文龙 刘校林 汪雅文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2021-208</w:t>
            </w:r>
          </w:p>
        </w:tc>
        <w:tc>
          <w:tcPr>
            <w:tcW w:w="1701"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兖矿集团党校</w:t>
            </w:r>
          </w:p>
        </w:tc>
        <w:tc>
          <w:tcPr>
            <w:tcW w:w="2485"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企业职业教育功能与核心素质培养研究</w:t>
            </w:r>
          </w:p>
        </w:tc>
        <w:tc>
          <w:tcPr>
            <w:tcW w:w="888"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李  军</w:t>
            </w:r>
          </w:p>
        </w:tc>
        <w:tc>
          <w:tcPr>
            <w:tcW w:w="3600"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杨  婷 周  欣 梁  华 张  雯 邵  波 戚士杰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2021-216</w:t>
            </w:r>
          </w:p>
        </w:tc>
        <w:tc>
          <w:tcPr>
            <w:tcW w:w="1701"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山东信息职业技术学院</w:t>
            </w:r>
          </w:p>
        </w:tc>
        <w:tc>
          <w:tcPr>
            <w:tcW w:w="2485"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新时代教育背景下高校士官人才培养模式和评价标准</w:t>
            </w:r>
          </w:p>
        </w:tc>
        <w:tc>
          <w:tcPr>
            <w:tcW w:w="888"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任爱华</w:t>
            </w:r>
          </w:p>
        </w:tc>
        <w:tc>
          <w:tcPr>
            <w:tcW w:w="3600"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张  洋 扈永强 台大伟 王  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2021-225</w:t>
            </w:r>
          </w:p>
        </w:tc>
        <w:tc>
          <w:tcPr>
            <w:tcW w:w="1701" w:type="dxa"/>
            <w:vAlign w:val="center"/>
          </w:tcPr>
          <w:p>
            <w:pPr>
              <w:spacing w:after="0" w:line="300" w:lineRule="exact"/>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聊城市安康住房置业融资担保有限公司</w:t>
            </w:r>
          </w:p>
        </w:tc>
        <w:tc>
          <w:tcPr>
            <w:tcW w:w="2485" w:type="dxa"/>
            <w:vAlign w:val="center"/>
          </w:tcPr>
          <w:p>
            <w:pPr>
              <w:spacing w:after="0" w:line="300" w:lineRule="exact"/>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论我国房地产业存在的问题及对策分析</w:t>
            </w:r>
          </w:p>
        </w:tc>
        <w:tc>
          <w:tcPr>
            <w:tcW w:w="888" w:type="dxa"/>
            <w:vAlign w:val="center"/>
          </w:tcPr>
          <w:p>
            <w:pPr>
              <w:spacing w:after="0" w:line="300" w:lineRule="exact"/>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任婷婷</w:t>
            </w:r>
          </w:p>
        </w:tc>
        <w:tc>
          <w:tcPr>
            <w:tcW w:w="3600" w:type="dxa"/>
            <w:vAlign w:val="center"/>
          </w:tcPr>
          <w:p>
            <w:pPr>
              <w:spacing w:after="0" w:line="300" w:lineRule="exact"/>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徐健君  郭亚超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2021-226</w:t>
            </w:r>
          </w:p>
        </w:tc>
        <w:tc>
          <w:tcPr>
            <w:tcW w:w="1701"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泰安技师学院</w:t>
            </w:r>
          </w:p>
        </w:tc>
        <w:tc>
          <w:tcPr>
            <w:tcW w:w="2485"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职业院校产教融合产权管理机制研究</w:t>
            </w:r>
          </w:p>
        </w:tc>
        <w:tc>
          <w:tcPr>
            <w:tcW w:w="888"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程丽宁</w:t>
            </w:r>
          </w:p>
        </w:tc>
        <w:tc>
          <w:tcPr>
            <w:tcW w:w="3600"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 xml:space="preserve">吕  </w:t>
            </w:r>
            <w:r>
              <w:rPr>
                <w:rFonts w:hint="eastAsia" w:ascii="Times New Roman" w:hAnsi="Times New Roman" w:eastAsia="仿宋_GB2312" w:cs="Times New Roman"/>
                <w:kern w:val="2"/>
                <w:sz w:val="21"/>
                <w:szCs w:val="21"/>
              </w:rPr>
              <w:t xml:space="preserve">  </w:t>
            </w:r>
            <w:r>
              <w:rPr>
                <w:rFonts w:ascii="Times New Roman" w:hAnsi="Times New Roman" w:eastAsia="仿宋_GB2312" w:cs="Times New Roman"/>
                <w:kern w:val="2"/>
                <w:sz w:val="21"/>
                <w:szCs w:val="21"/>
              </w:rPr>
              <w:t>庚 赵  萍 赵艾青 胡友春 庞珊珊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2021-230</w:t>
            </w:r>
          </w:p>
        </w:tc>
        <w:tc>
          <w:tcPr>
            <w:tcW w:w="1701" w:type="dxa"/>
            <w:vAlign w:val="center"/>
          </w:tcPr>
          <w:p>
            <w:pPr>
              <w:spacing w:after="0" w:line="300" w:lineRule="exact"/>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东营市水文中心</w:t>
            </w:r>
          </w:p>
        </w:tc>
        <w:tc>
          <w:tcPr>
            <w:tcW w:w="2485" w:type="dxa"/>
            <w:vAlign w:val="center"/>
          </w:tcPr>
          <w:p>
            <w:pPr>
              <w:spacing w:after="0" w:line="300" w:lineRule="exact"/>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事业单位人员绩效考核研究—以东营市水文中心为例</w:t>
            </w:r>
          </w:p>
        </w:tc>
        <w:tc>
          <w:tcPr>
            <w:tcW w:w="888" w:type="dxa"/>
            <w:vAlign w:val="center"/>
          </w:tcPr>
          <w:p>
            <w:pPr>
              <w:spacing w:after="0" w:line="300" w:lineRule="exact"/>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郝振强</w:t>
            </w:r>
          </w:p>
        </w:tc>
        <w:tc>
          <w:tcPr>
            <w:tcW w:w="3600" w:type="dxa"/>
            <w:vAlign w:val="center"/>
          </w:tcPr>
          <w:p>
            <w:pPr>
              <w:spacing w:after="0" w:line="300" w:lineRule="exact"/>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赵丽杰  王  显  金炳琪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2021-233</w:t>
            </w:r>
          </w:p>
        </w:tc>
        <w:tc>
          <w:tcPr>
            <w:tcW w:w="1701" w:type="dxa"/>
            <w:vAlign w:val="center"/>
          </w:tcPr>
          <w:p>
            <w:pPr>
              <w:spacing w:after="0" w:line="300" w:lineRule="exact"/>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山东省东营市东营区龙居镇农业综合服务中心</w:t>
            </w:r>
          </w:p>
        </w:tc>
        <w:tc>
          <w:tcPr>
            <w:tcW w:w="2485" w:type="dxa"/>
            <w:vAlign w:val="center"/>
          </w:tcPr>
          <w:p>
            <w:pPr>
              <w:spacing w:after="0" w:line="300" w:lineRule="exact"/>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 xml:space="preserve">新时期乡镇农业经济工作的改革创新策略  </w:t>
            </w:r>
          </w:p>
        </w:tc>
        <w:tc>
          <w:tcPr>
            <w:tcW w:w="888" w:type="dxa"/>
            <w:vAlign w:val="center"/>
          </w:tcPr>
          <w:p>
            <w:pPr>
              <w:spacing w:after="0" w:line="300" w:lineRule="exact"/>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 xml:space="preserve">商海霞  </w:t>
            </w:r>
          </w:p>
        </w:tc>
        <w:tc>
          <w:tcPr>
            <w:tcW w:w="3600" w:type="dxa"/>
            <w:vAlign w:val="center"/>
          </w:tcPr>
          <w:p>
            <w:pPr>
              <w:spacing w:after="0" w:line="300" w:lineRule="exact"/>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李建国、商霞、徐海英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2021-234</w:t>
            </w:r>
          </w:p>
        </w:tc>
        <w:tc>
          <w:tcPr>
            <w:tcW w:w="1701"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山东工业职业学院</w:t>
            </w:r>
          </w:p>
        </w:tc>
        <w:tc>
          <w:tcPr>
            <w:tcW w:w="2485"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“双师共育、多企轮转”的新型学徒制创新模式研究</w:t>
            </w:r>
          </w:p>
        </w:tc>
        <w:tc>
          <w:tcPr>
            <w:tcW w:w="888"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魏召刚</w:t>
            </w:r>
          </w:p>
        </w:tc>
        <w:tc>
          <w:tcPr>
            <w:tcW w:w="3600"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李东晶 聂  兵 吴居娟 郭金亮 王  震 聂树斌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2021-238</w:t>
            </w:r>
          </w:p>
        </w:tc>
        <w:tc>
          <w:tcPr>
            <w:tcW w:w="1701" w:type="dxa"/>
            <w:vAlign w:val="center"/>
          </w:tcPr>
          <w:p>
            <w:pPr>
              <w:spacing w:after="0" w:line="300" w:lineRule="exact"/>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青州市邵庄卫生院</w:t>
            </w:r>
          </w:p>
        </w:tc>
        <w:tc>
          <w:tcPr>
            <w:tcW w:w="2485" w:type="dxa"/>
            <w:vAlign w:val="center"/>
          </w:tcPr>
          <w:p>
            <w:pPr>
              <w:spacing w:after="0" w:line="300" w:lineRule="exact"/>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建立健全乡镇卫生院会计核算中心的政策研究</w:t>
            </w:r>
          </w:p>
        </w:tc>
        <w:tc>
          <w:tcPr>
            <w:tcW w:w="888" w:type="dxa"/>
            <w:vAlign w:val="center"/>
          </w:tcPr>
          <w:p>
            <w:pPr>
              <w:spacing w:after="0" w:line="300" w:lineRule="exact"/>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刘海霞</w:t>
            </w:r>
          </w:p>
        </w:tc>
        <w:tc>
          <w:tcPr>
            <w:tcW w:w="3600" w:type="dxa"/>
            <w:vAlign w:val="center"/>
          </w:tcPr>
          <w:p>
            <w:pPr>
              <w:spacing w:after="0" w:line="300" w:lineRule="exact"/>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 xml:space="preserve">傅爱美  冯甜甜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2021-239</w:t>
            </w:r>
          </w:p>
        </w:tc>
        <w:tc>
          <w:tcPr>
            <w:tcW w:w="1701"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烟台汽车工程职业学院</w:t>
            </w:r>
          </w:p>
        </w:tc>
        <w:tc>
          <w:tcPr>
            <w:tcW w:w="2485"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高职院校服务地方的科研定位与实践研究</w:t>
            </w:r>
          </w:p>
        </w:tc>
        <w:tc>
          <w:tcPr>
            <w:tcW w:w="888"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侯丽芳</w:t>
            </w:r>
          </w:p>
        </w:tc>
        <w:tc>
          <w:tcPr>
            <w:tcW w:w="3600"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叶青艳 侯立芬 贺翠华 贾燕红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2021-242</w:t>
            </w:r>
          </w:p>
        </w:tc>
        <w:tc>
          <w:tcPr>
            <w:tcW w:w="1701" w:type="dxa"/>
            <w:vAlign w:val="center"/>
          </w:tcPr>
          <w:p>
            <w:pPr>
              <w:spacing w:after="0" w:line="300" w:lineRule="exact"/>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潍坊市公共就业和人才服务中心</w:t>
            </w:r>
          </w:p>
        </w:tc>
        <w:tc>
          <w:tcPr>
            <w:tcW w:w="2485" w:type="dxa"/>
            <w:vAlign w:val="center"/>
          </w:tcPr>
          <w:p>
            <w:pPr>
              <w:spacing w:after="0" w:line="300" w:lineRule="exact"/>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事业单位会计信息化问题与对策研究</w:t>
            </w:r>
          </w:p>
        </w:tc>
        <w:tc>
          <w:tcPr>
            <w:tcW w:w="888" w:type="dxa"/>
            <w:vAlign w:val="center"/>
          </w:tcPr>
          <w:p>
            <w:pPr>
              <w:spacing w:after="0" w:line="300" w:lineRule="exact"/>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孙承义</w:t>
            </w:r>
          </w:p>
        </w:tc>
        <w:tc>
          <w:tcPr>
            <w:tcW w:w="3600" w:type="dxa"/>
            <w:vAlign w:val="center"/>
          </w:tcPr>
          <w:p>
            <w:pPr>
              <w:spacing w:after="0" w:line="300" w:lineRule="exact"/>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张希成  高  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2021-243</w:t>
            </w:r>
          </w:p>
        </w:tc>
        <w:tc>
          <w:tcPr>
            <w:tcW w:w="1701"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胜利油田分公司车辆管理中心</w:t>
            </w:r>
          </w:p>
        </w:tc>
        <w:tc>
          <w:tcPr>
            <w:tcW w:w="2485"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新时代加强交通运输企业党建与生产经营融合途径的研究</w:t>
            </w:r>
          </w:p>
        </w:tc>
        <w:tc>
          <w:tcPr>
            <w:tcW w:w="888"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韩其华</w:t>
            </w:r>
          </w:p>
        </w:tc>
        <w:tc>
          <w:tcPr>
            <w:tcW w:w="3600"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李  斌 赵鹏程 魏  冰 许  磊 杨一帆 尹成栋 张  杰 孙  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2021-252</w:t>
            </w:r>
          </w:p>
        </w:tc>
        <w:tc>
          <w:tcPr>
            <w:tcW w:w="1701"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东营职业学院</w:t>
            </w:r>
          </w:p>
        </w:tc>
        <w:tc>
          <w:tcPr>
            <w:tcW w:w="2485"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智能时代会计专业校企合作协同育人途径研究</w:t>
            </w:r>
          </w:p>
        </w:tc>
        <w:tc>
          <w:tcPr>
            <w:tcW w:w="888"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赵云华</w:t>
            </w:r>
          </w:p>
        </w:tc>
        <w:tc>
          <w:tcPr>
            <w:tcW w:w="3600"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徐林颖 杜阳阳 赵海霞 王  琴 熊  辉 李  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2021-256</w:t>
            </w:r>
          </w:p>
        </w:tc>
        <w:tc>
          <w:tcPr>
            <w:tcW w:w="1701"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日照市工程技术学校</w:t>
            </w:r>
          </w:p>
        </w:tc>
        <w:tc>
          <w:tcPr>
            <w:tcW w:w="2485"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基于PDCA理念的“双闭环、螺旋式”智能制造技能人才培养及评价模式研究</w:t>
            </w:r>
          </w:p>
        </w:tc>
        <w:tc>
          <w:tcPr>
            <w:tcW w:w="888"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丁元刚</w:t>
            </w:r>
          </w:p>
        </w:tc>
        <w:tc>
          <w:tcPr>
            <w:tcW w:w="3600"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陈金艳 殷月芬 司云峰 赵  鹏 崔泽延 佘  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2021-262</w:t>
            </w:r>
          </w:p>
        </w:tc>
        <w:tc>
          <w:tcPr>
            <w:tcW w:w="1701"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德州机电工程学校</w:t>
            </w:r>
          </w:p>
        </w:tc>
        <w:tc>
          <w:tcPr>
            <w:tcW w:w="2485"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大数据战略下中职会计教学改革研究</w:t>
            </w:r>
          </w:p>
        </w:tc>
        <w:tc>
          <w:tcPr>
            <w:tcW w:w="888"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姜  琳</w:t>
            </w:r>
          </w:p>
        </w:tc>
        <w:tc>
          <w:tcPr>
            <w:tcW w:w="3600"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王昀尧 梁书兰 白玉芹 杨来明 王  婷 董  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34" w:type="dxa"/>
            <w:vAlign w:val="center"/>
          </w:tcPr>
          <w:p>
            <w:pPr>
              <w:spacing w:after="0" w:line="300" w:lineRule="exact"/>
              <w:jc w:val="center"/>
              <w:rPr>
                <w:rFonts w:hint="default" w:ascii="Times New Roman" w:hAnsi="Times New Roman" w:eastAsia="仿宋_GB2312" w:cs="Times New Roman"/>
                <w:kern w:val="2"/>
                <w:sz w:val="21"/>
                <w:szCs w:val="21"/>
                <w:lang w:val="en-US" w:eastAsia="zh-CN"/>
              </w:rPr>
            </w:pPr>
            <w:r>
              <w:rPr>
                <w:rFonts w:hint="eastAsia" w:ascii="Times New Roman" w:hAnsi="Times New Roman" w:eastAsia="仿宋_GB2312" w:cs="Times New Roman"/>
                <w:kern w:val="2"/>
                <w:sz w:val="21"/>
                <w:szCs w:val="21"/>
                <w:lang w:val="en-US" w:eastAsia="zh-CN"/>
              </w:rPr>
              <w:t>2021-263</w:t>
            </w:r>
          </w:p>
        </w:tc>
        <w:tc>
          <w:tcPr>
            <w:tcW w:w="1701" w:type="dxa"/>
            <w:vAlign w:val="center"/>
          </w:tcPr>
          <w:p>
            <w:pPr>
              <w:spacing w:after="0" w:line="300" w:lineRule="exact"/>
              <w:rPr>
                <w:rFonts w:hint="default" w:ascii="Times New Roman" w:hAnsi="Times New Roman" w:eastAsia="仿宋_GB2312" w:cs="Times New Roman"/>
                <w:kern w:val="2"/>
                <w:sz w:val="21"/>
                <w:szCs w:val="21"/>
                <w:lang w:val="en-US" w:eastAsia="zh-CN"/>
              </w:rPr>
            </w:pPr>
            <w:r>
              <w:rPr>
                <w:rFonts w:hint="eastAsia" w:ascii="Times New Roman" w:hAnsi="Times New Roman" w:eastAsia="仿宋_GB2312" w:cs="Times New Roman"/>
                <w:kern w:val="2"/>
                <w:sz w:val="21"/>
                <w:szCs w:val="21"/>
                <w:lang w:val="en-US" w:eastAsia="zh-CN"/>
              </w:rPr>
              <w:t>山东港口集团潍坊港有限公司信息站</w:t>
            </w:r>
          </w:p>
        </w:tc>
        <w:tc>
          <w:tcPr>
            <w:tcW w:w="2485" w:type="dxa"/>
            <w:vAlign w:val="center"/>
          </w:tcPr>
          <w:p>
            <w:pPr>
              <w:spacing w:after="0" w:line="300" w:lineRule="exact"/>
              <w:rPr>
                <w:rFonts w:hint="default" w:ascii="Times New Roman" w:hAnsi="Times New Roman" w:eastAsia="仿宋_GB2312" w:cs="Times New Roman"/>
                <w:kern w:val="2"/>
                <w:sz w:val="21"/>
                <w:szCs w:val="21"/>
                <w:lang w:val="en-US" w:eastAsia="zh-CN"/>
              </w:rPr>
            </w:pPr>
            <w:r>
              <w:rPr>
                <w:rFonts w:hint="eastAsia" w:ascii="Times New Roman" w:hAnsi="Times New Roman" w:eastAsia="仿宋_GB2312" w:cs="Times New Roman"/>
                <w:kern w:val="2"/>
                <w:sz w:val="21"/>
                <w:szCs w:val="21"/>
                <w:lang w:val="en-US" w:eastAsia="zh-CN"/>
              </w:rPr>
              <w:t>集装箱智能理货系统在船边作业过程中的研究与应用</w:t>
            </w:r>
          </w:p>
        </w:tc>
        <w:tc>
          <w:tcPr>
            <w:tcW w:w="888" w:type="dxa"/>
            <w:vAlign w:val="center"/>
          </w:tcPr>
          <w:p>
            <w:pPr>
              <w:spacing w:after="0" w:line="300" w:lineRule="exact"/>
              <w:jc w:val="center"/>
              <w:rPr>
                <w:rFonts w:hint="default" w:ascii="Times New Roman" w:hAnsi="Times New Roman" w:eastAsia="仿宋_GB2312" w:cs="Times New Roman"/>
                <w:kern w:val="2"/>
                <w:sz w:val="21"/>
                <w:szCs w:val="21"/>
                <w:lang w:val="en-US" w:eastAsia="zh-CN"/>
              </w:rPr>
            </w:pPr>
            <w:r>
              <w:rPr>
                <w:rFonts w:hint="eastAsia" w:ascii="Times New Roman" w:hAnsi="Times New Roman" w:eastAsia="仿宋_GB2312" w:cs="Times New Roman"/>
                <w:kern w:val="2"/>
                <w:sz w:val="21"/>
                <w:szCs w:val="21"/>
                <w:lang w:val="en-US" w:eastAsia="zh-CN"/>
              </w:rPr>
              <w:t>艾常师</w:t>
            </w:r>
          </w:p>
        </w:tc>
        <w:tc>
          <w:tcPr>
            <w:tcW w:w="3600" w:type="dxa"/>
            <w:vAlign w:val="center"/>
          </w:tcPr>
          <w:p>
            <w:pPr>
              <w:spacing w:after="0" w:line="300" w:lineRule="exact"/>
              <w:rPr>
                <w:rFonts w:hint="default" w:ascii="Times New Roman" w:hAnsi="Times New Roman" w:eastAsia="仿宋_GB2312" w:cs="Times New Roman"/>
                <w:kern w:val="2"/>
                <w:sz w:val="21"/>
                <w:szCs w:val="21"/>
                <w:lang w:val="en-US" w:eastAsia="zh-CN"/>
              </w:rPr>
            </w:pPr>
            <w:r>
              <w:rPr>
                <w:rFonts w:hint="eastAsia" w:ascii="Times New Roman" w:hAnsi="Times New Roman" w:eastAsia="仿宋_GB2312" w:cs="Times New Roman"/>
                <w:kern w:val="2"/>
                <w:sz w:val="21"/>
                <w:szCs w:val="21"/>
                <w:lang w:val="en-US" w:eastAsia="zh-CN"/>
              </w:rPr>
              <w:t>杨贵声 李成利 刘  强 马玲珑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2021-267</w:t>
            </w:r>
          </w:p>
        </w:tc>
        <w:tc>
          <w:tcPr>
            <w:tcW w:w="1701" w:type="dxa"/>
            <w:vAlign w:val="center"/>
          </w:tcPr>
          <w:p>
            <w:pPr>
              <w:spacing w:after="0" w:line="300" w:lineRule="exact"/>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山东舜诚建筑设计有限公司     山东新兴建筑规划设计研究院</w:t>
            </w:r>
          </w:p>
        </w:tc>
        <w:tc>
          <w:tcPr>
            <w:tcW w:w="2485" w:type="dxa"/>
            <w:vAlign w:val="center"/>
          </w:tcPr>
          <w:p>
            <w:pPr>
              <w:spacing w:after="0" w:line="300" w:lineRule="exact"/>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 xml:space="preserve">建筑工程设计管理体系优化研究  </w:t>
            </w:r>
          </w:p>
        </w:tc>
        <w:tc>
          <w:tcPr>
            <w:tcW w:w="888" w:type="dxa"/>
            <w:vAlign w:val="center"/>
          </w:tcPr>
          <w:p>
            <w:pPr>
              <w:spacing w:after="0" w:line="300" w:lineRule="exact"/>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赵海同</w:t>
            </w:r>
          </w:p>
        </w:tc>
        <w:tc>
          <w:tcPr>
            <w:tcW w:w="3600" w:type="dxa"/>
            <w:vAlign w:val="center"/>
          </w:tcPr>
          <w:p>
            <w:pPr>
              <w:spacing w:after="0" w:line="300" w:lineRule="exact"/>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刘成才  史晨辉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2021-270</w:t>
            </w:r>
          </w:p>
        </w:tc>
        <w:tc>
          <w:tcPr>
            <w:tcW w:w="1701"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淄博职业学院</w:t>
            </w:r>
          </w:p>
        </w:tc>
        <w:tc>
          <w:tcPr>
            <w:tcW w:w="2485"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高等职业教育产业学院办学模式构建实践研究</w:t>
            </w:r>
          </w:p>
        </w:tc>
        <w:tc>
          <w:tcPr>
            <w:tcW w:w="888"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王淑媛</w:t>
            </w:r>
          </w:p>
        </w:tc>
        <w:tc>
          <w:tcPr>
            <w:tcW w:w="3600"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刘相如 盛鑫甜 田志慧 李  鹏 殷  宏 杨立杰 张  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2021-271</w:t>
            </w:r>
          </w:p>
        </w:tc>
        <w:tc>
          <w:tcPr>
            <w:tcW w:w="1701"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山东化工职业学院</w:t>
            </w:r>
          </w:p>
        </w:tc>
        <w:tc>
          <w:tcPr>
            <w:tcW w:w="2485"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基于产教融合的应用化工专业校企共育课程体系研究与实践</w:t>
            </w:r>
          </w:p>
        </w:tc>
        <w:tc>
          <w:tcPr>
            <w:tcW w:w="888"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宋学礼</w:t>
            </w:r>
          </w:p>
        </w:tc>
        <w:tc>
          <w:tcPr>
            <w:tcW w:w="3600"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巩  浩 付宝强 吴振宇 刘泽群 王同凤 张  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2021-281</w:t>
            </w:r>
          </w:p>
        </w:tc>
        <w:tc>
          <w:tcPr>
            <w:tcW w:w="1701"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烟台大学</w:t>
            </w:r>
          </w:p>
        </w:tc>
        <w:tc>
          <w:tcPr>
            <w:tcW w:w="2485"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“教育高质量发展”视域下高校院系管理队伍专业化建设研究</w:t>
            </w:r>
          </w:p>
        </w:tc>
        <w:tc>
          <w:tcPr>
            <w:tcW w:w="888"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王凤云</w:t>
            </w:r>
          </w:p>
        </w:tc>
        <w:tc>
          <w:tcPr>
            <w:tcW w:w="3600"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马国清 吴善国 于  涛 姜海荣 侯志刚  吴莉莉 熊晓萍 姜娉娉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2021-290</w:t>
            </w:r>
          </w:p>
        </w:tc>
        <w:tc>
          <w:tcPr>
            <w:tcW w:w="1701"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昌邑市卜庄镇财政统计服务中心</w:t>
            </w:r>
          </w:p>
        </w:tc>
        <w:tc>
          <w:tcPr>
            <w:tcW w:w="2485" w:type="dxa"/>
            <w:vAlign w:val="center"/>
          </w:tcPr>
          <w:p>
            <w:pPr>
              <w:spacing w:after="0" w:line="300" w:lineRule="exact"/>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山东省农村劳动力流动就业管理需求分析</w:t>
            </w:r>
          </w:p>
        </w:tc>
        <w:tc>
          <w:tcPr>
            <w:tcW w:w="888" w:type="dxa"/>
            <w:vAlign w:val="center"/>
          </w:tcPr>
          <w:p>
            <w:pPr>
              <w:spacing w:after="0" w:line="300" w:lineRule="exact"/>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姜新芳</w:t>
            </w:r>
          </w:p>
        </w:tc>
        <w:tc>
          <w:tcPr>
            <w:tcW w:w="3600" w:type="dxa"/>
            <w:vAlign w:val="center"/>
          </w:tcPr>
          <w:p>
            <w:pPr>
              <w:spacing w:after="0" w:line="300" w:lineRule="exact"/>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姜红红 姜丽华 孙昭君 徐国栋 李伟毅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2021-298</w:t>
            </w:r>
          </w:p>
        </w:tc>
        <w:tc>
          <w:tcPr>
            <w:tcW w:w="1701"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淄博职业学院</w:t>
            </w:r>
          </w:p>
        </w:tc>
        <w:tc>
          <w:tcPr>
            <w:tcW w:w="2485"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1+X证书“两融入三促进”推动三教改革的研究与实践</w:t>
            </w:r>
          </w:p>
        </w:tc>
        <w:tc>
          <w:tcPr>
            <w:tcW w:w="888"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郭振杰</w:t>
            </w:r>
          </w:p>
        </w:tc>
        <w:tc>
          <w:tcPr>
            <w:tcW w:w="3600"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曾祥军 陈  超 高小转 徐进彬 王希珂 王金萍 张迪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2021-305</w:t>
            </w:r>
          </w:p>
        </w:tc>
        <w:tc>
          <w:tcPr>
            <w:tcW w:w="1701"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潍坊科技学院</w:t>
            </w:r>
          </w:p>
        </w:tc>
        <w:tc>
          <w:tcPr>
            <w:tcW w:w="2485"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智能时代高职院校学习空间的融合构建研究</w:t>
            </w:r>
          </w:p>
        </w:tc>
        <w:tc>
          <w:tcPr>
            <w:tcW w:w="888"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郝  娟</w:t>
            </w:r>
          </w:p>
        </w:tc>
        <w:tc>
          <w:tcPr>
            <w:tcW w:w="3600"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王孜娟 王珊亚萍 陈  琳 赵  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2021-315</w:t>
            </w:r>
          </w:p>
        </w:tc>
        <w:tc>
          <w:tcPr>
            <w:tcW w:w="1701"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日照市技师学院</w:t>
            </w:r>
          </w:p>
        </w:tc>
        <w:tc>
          <w:tcPr>
            <w:tcW w:w="2485"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“一带一路”背景下国际化职业技能人才培养研究—以鲁班工坊项目为例</w:t>
            </w:r>
          </w:p>
        </w:tc>
        <w:tc>
          <w:tcPr>
            <w:tcW w:w="888"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徐  玲</w:t>
            </w:r>
          </w:p>
        </w:tc>
        <w:tc>
          <w:tcPr>
            <w:tcW w:w="3600"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侯永光 涂馨予 张守波 訾华梅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2021-318</w:t>
            </w:r>
          </w:p>
        </w:tc>
        <w:tc>
          <w:tcPr>
            <w:tcW w:w="1701"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山东信息职业技术学院</w:t>
            </w:r>
          </w:p>
        </w:tc>
        <w:tc>
          <w:tcPr>
            <w:tcW w:w="2485"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高职院校“学历+培训”服务学生终身发展的职业培训模式研究</w:t>
            </w:r>
          </w:p>
        </w:tc>
        <w:tc>
          <w:tcPr>
            <w:tcW w:w="888"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刘明伟</w:t>
            </w:r>
          </w:p>
        </w:tc>
        <w:tc>
          <w:tcPr>
            <w:tcW w:w="3600"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魏晓婷 张艳萍 魏  昆 孙  杰 周  岩 牛继虎 吕建良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2021-325</w:t>
            </w:r>
          </w:p>
        </w:tc>
        <w:tc>
          <w:tcPr>
            <w:tcW w:w="1701"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淄博理工学校</w:t>
            </w:r>
          </w:p>
        </w:tc>
        <w:tc>
          <w:tcPr>
            <w:tcW w:w="2485"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现代学徒制视域下中职实践教学体系的构建与实施</w:t>
            </w:r>
          </w:p>
        </w:tc>
        <w:tc>
          <w:tcPr>
            <w:tcW w:w="888"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赵  双</w:t>
            </w:r>
          </w:p>
        </w:tc>
        <w:tc>
          <w:tcPr>
            <w:tcW w:w="3600"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杨克林 袁  鹏 范素丽 李  娜 翟淑慧 高  倩 郭  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2021-331</w:t>
            </w:r>
          </w:p>
        </w:tc>
        <w:tc>
          <w:tcPr>
            <w:tcW w:w="1701" w:type="dxa"/>
            <w:vAlign w:val="center"/>
          </w:tcPr>
          <w:p>
            <w:pPr>
              <w:spacing w:after="0" w:line="300" w:lineRule="exact"/>
              <w:rPr>
                <w:rFonts w:ascii="Times New Roman" w:hAnsi="Times New Roman" w:eastAsia="仿宋_GB2312" w:cs="Times New Roman"/>
                <w:kern w:val="2"/>
                <w:sz w:val="21"/>
                <w:szCs w:val="21"/>
              </w:rPr>
            </w:pPr>
            <w:r>
              <w:rPr>
                <w:rFonts w:hint="eastAsia" w:ascii="仿宋_GB2312" w:hAnsi="黑体" w:eastAsia="仿宋_GB2312" w:cs="Times New Roman"/>
                <w:kern w:val="2"/>
                <w:sz w:val="21"/>
                <w:szCs w:val="21"/>
              </w:rPr>
              <w:t>兖矿集团有限公司人力资源服务中心</w:t>
            </w:r>
          </w:p>
        </w:tc>
        <w:tc>
          <w:tcPr>
            <w:tcW w:w="2485" w:type="dxa"/>
            <w:vAlign w:val="center"/>
          </w:tcPr>
          <w:p>
            <w:pPr>
              <w:spacing w:after="0" w:line="300" w:lineRule="exact"/>
              <w:rPr>
                <w:rFonts w:ascii="Times New Roman" w:hAnsi="Times New Roman" w:eastAsia="仿宋_GB2312" w:cs="Times New Roman"/>
                <w:kern w:val="2"/>
                <w:sz w:val="21"/>
                <w:szCs w:val="21"/>
              </w:rPr>
            </w:pPr>
            <w:r>
              <w:rPr>
                <w:rFonts w:hint="eastAsia" w:ascii="仿宋_GB2312" w:hAnsi="黑体" w:eastAsia="仿宋_GB2312" w:cs="Times New Roman"/>
                <w:kern w:val="2"/>
                <w:sz w:val="21"/>
                <w:szCs w:val="21"/>
              </w:rPr>
              <w:t>企业技能人才培训与自主评价实践研究</w:t>
            </w:r>
          </w:p>
        </w:tc>
        <w:tc>
          <w:tcPr>
            <w:tcW w:w="888" w:type="dxa"/>
            <w:vAlign w:val="center"/>
          </w:tcPr>
          <w:p>
            <w:pPr>
              <w:spacing w:after="0" w:line="300" w:lineRule="exact"/>
              <w:jc w:val="center"/>
              <w:rPr>
                <w:rFonts w:ascii="Times New Roman" w:hAnsi="Times New Roman" w:eastAsia="仿宋_GB2312" w:cs="Times New Roman"/>
                <w:kern w:val="2"/>
                <w:sz w:val="21"/>
                <w:szCs w:val="21"/>
              </w:rPr>
            </w:pPr>
            <w:r>
              <w:rPr>
                <w:rFonts w:hint="eastAsia" w:ascii="仿宋_GB2312" w:hAnsi="黑体" w:eastAsia="仿宋_GB2312" w:cs="Times New Roman"/>
                <w:kern w:val="2"/>
                <w:sz w:val="21"/>
                <w:szCs w:val="21"/>
              </w:rPr>
              <w:t>郝  伟</w:t>
            </w:r>
          </w:p>
        </w:tc>
        <w:tc>
          <w:tcPr>
            <w:tcW w:w="3600" w:type="dxa"/>
            <w:vAlign w:val="center"/>
          </w:tcPr>
          <w:p>
            <w:pPr>
              <w:spacing w:after="0" w:line="300" w:lineRule="exact"/>
              <w:rPr>
                <w:rFonts w:ascii="Times New Roman" w:hAnsi="Times New Roman" w:eastAsia="仿宋_GB2312" w:cs="Times New Roman"/>
                <w:kern w:val="2"/>
                <w:sz w:val="21"/>
                <w:szCs w:val="21"/>
              </w:rPr>
            </w:pPr>
            <w:r>
              <w:rPr>
                <w:rFonts w:hint="eastAsia" w:ascii="仿宋_GB2312" w:hAnsi="黑体" w:eastAsia="仿宋_GB2312" w:cs="Times New Roman"/>
                <w:kern w:val="2"/>
                <w:sz w:val="21"/>
                <w:szCs w:val="21"/>
              </w:rPr>
              <w:t>曹  新 董光飞 汪  艳 王晓鹏 史敬方</w:t>
            </w:r>
            <w:r>
              <w:rPr>
                <w:rFonts w:ascii="仿宋_GB2312" w:hAnsi="黑体" w:eastAsia="仿宋_GB2312" w:cs="Times New Roman"/>
                <w:kern w:val="2"/>
                <w:sz w:val="21"/>
                <w:szCs w:val="21"/>
              </w:rPr>
              <w:t xml:space="preserve"> </w:t>
            </w:r>
            <w:r>
              <w:rPr>
                <w:rFonts w:hint="eastAsia" w:ascii="仿宋_GB2312" w:hAnsi="黑体" w:eastAsia="仿宋_GB2312" w:cs="Times New Roman"/>
                <w:kern w:val="2"/>
                <w:sz w:val="21"/>
                <w:szCs w:val="21"/>
              </w:rPr>
              <w:t>马  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2021-344</w:t>
            </w:r>
          </w:p>
        </w:tc>
        <w:tc>
          <w:tcPr>
            <w:tcW w:w="1701"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莱芜技师学院</w:t>
            </w:r>
          </w:p>
        </w:tc>
        <w:tc>
          <w:tcPr>
            <w:tcW w:w="2485"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终身学习理念下职业教育的发展思路研究</w:t>
            </w:r>
          </w:p>
        </w:tc>
        <w:tc>
          <w:tcPr>
            <w:tcW w:w="888"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刘永迪</w:t>
            </w:r>
          </w:p>
        </w:tc>
        <w:tc>
          <w:tcPr>
            <w:tcW w:w="3600"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游聚娟 王玉菊 徐  珊 王书娟 亓建卿 陈  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2021-350</w:t>
            </w:r>
          </w:p>
        </w:tc>
        <w:tc>
          <w:tcPr>
            <w:tcW w:w="1701"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滨州职业学院</w:t>
            </w:r>
          </w:p>
        </w:tc>
        <w:tc>
          <w:tcPr>
            <w:tcW w:w="2485"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高职院校校企合作与创新创业机制研究</w:t>
            </w:r>
          </w:p>
        </w:tc>
        <w:tc>
          <w:tcPr>
            <w:tcW w:w="888"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王述刚</w:t>
            </w:r>
          </w:p>
        </w:tc>
        <w:tc>
          <w:tcPr>
            <w:tcW w:w="3600"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孙鹤阳 王  萍 张子奇 陈晶晶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2021-352</w:t>
            </w:r>
          </w:p>
        </w:tc>
        <w:tc>
          <w:tcPr>
            <w:tcW w:w="1701"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山东水利职业学院</w:t>
            </w:r>
          </w:p>
        </w:tc>
        <w:tc>
          <w:tcPr>
            <w:tcW w:w="2485"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高职教育产教融合质量提升路径研究</w:t>
            </w:r>
          </w:p>
        </w:tc>
        <w:tc>
          <w:tcPr>
            <w:tcW w:w="888"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蒋茂东</w:t>
            </w:r>
          </w:p>
        </w:tc>
        <w:tc>
          <w:tcPr>
            <w:tcW w:w="3600"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孔  锋 柴换成 董昌艳 靳桂龙 马  伟</w:t>
            </w:r>
          </w:p>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李玉芝 胡金玲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2021-364</w:t>
            </w:r>
          </w:p>
        </w:tc>
        <w:tc>
          <w:tcPr>
            <w:tcW w:w="1701"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山东电子职业技术学院</w:t>
            </w:r>
          </w:p>
        </w:tc>
        <w:tc>
          <w:tcPr>
            <w:tcW w:w="2485"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“1+X”证书制度下信息安全技术应用专业书证融通人才培养模式改革与实践</w:t>
            </w:r>
          </w:p>
        </w:tc>
        <w:tc>
          <w:tcPr>
            <w:tcW w:w="888"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孙梅梅</w:t>
            </w:r>
          </w:p>
        </w:tc>
        <w:tc>
          <w:tcPr>
            <w:tcW w:w="3600" w:type="dxa"/>
            <w:vAlign w:val="center"/>
          </w:tcPr>
          <w:p>
            <w:pPr>
              <w:spacing w:after="0" w:line="300" w:lineRule="exact"/>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朱宪花 魏俊博 尹秀兰 潘  军 胡  彬</w:t>
            </w:r>
          </w:p>
        </w:tc>
      </w:tr>
    </w:tbl>
    <w:p>
      <w:pPr>
        <w:spacing w:beforeLines="50" w:afterLines="50" w:line="540" w:lineRule="exact"/>
        <w:jc w:val="center"/>
        <w:rPr>
          <w:rFonts w:ascii="黑体" w:hAnsi="黑体" w:eastAsia="黑体" w:cs="Times New Roman"/>
          <w:b/>
          <w:bCs/>
          <w:sz w:val="44"/>
          <w:szCs w:val="44"/>
        </w:rPr>
      </w:pPr>
      <w:r>
        <w:rPr>
          <w:rFonts w:hint="eastAsia" w:ascii="黑体" w:hAnsi="黑体" w:eastAsia="黑体" w:cs="Times New Roman"/>
          <w:b/>
          <w:bCs/>
          <w:sz w:val="44"/>
          <w:szCs w:val="44"/>
        </w:rPr>
        <w:t>二等奖</w:t>
      </w:r>
    </w:p>
    <w:tbl>
      <w:tblPr>
        <w:tblStyle w:val="6"/>
        <w:tblW w:w="949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701"/>
        <w:gridCol w:w="2410"/>
        <w:gridCol w:w="992"/>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34" w:type="dxa"/>
            <w:vAlign w:val="center"/>
          </w:tcPr>
          <w:p>
            <w:pPr>
              <w:spacing w:after="0" w:line="300" w:lineRule="exact"/>
              <w:jc w:val="center"/>
              <w:rPr>
                <w:rFonts w:ascii="Times New Roman" w:hAnsi="Times New Roman" w:eastAsia="黑体" w:cs="Times New Roman"/>
                <w:kern w:val="2"/>
                <w:sz w:val="21"/>
                <w:szCs w:val="21"/>
              </w:rPr>
            </w:pPr>
            <w:r>
              <w:rPr>
                <w:rFonts w:ascii="Times New Roman" w:hAnsi="Times New Roman" w:eastAsia="黑体" w:cs="Times New Roman"/>
                <w:kern w:val="2"/>
                <w:sz w:val="21"/>
                <w:szCs w:val="21"/>
              </w:rPr>
              <w:t>课题编号</w:t>
            </w:r>
          </w:p>
        </w:tc>
        <w:tc>
          <w:tcPr>
            <w:tcW w:w="1701" w:type="dxa"/>
            <w:vAlign w:val="center"/>
          </w:tcPr>
          <w:p>
            <w:pPr>
              <w:spacing w:after="0" w:line="300" w:lineRule="exact"/>
              <w:jc w:val="center"/>
              <w:rPr>
                <w:rFonts w:ascii="黑体" w:hAnsi="黑体" w:eastAsia="黑体" w:cs="Times New Roman"/>
                <w:kern w:val="2"/>
                <w:sz w:val="21"/>
                <w:szCs w:val="21"/>
              </w:rPr>
            </w:pPr>
            <w:r>
              <w:rPr>
                <w:rFonts w:hint="eastAsia" w:ascii="黑体" w:hAnsi="黑体" w:eastAsia="黑体" w:cs="Times New Roman"/>
                <w:kern w:val="2"/>
                <w:sz w:val="21"/>
                <w:szCs w:val="21"/>
              </w:rPr>
              <w:t>课题单位</w:t>
            </w:r>
          </w:p>
        </w:tc>
        <w:tc>
          <w:tcPr>
            <w:tcW w:w="2410" w:type="dxa"/>
            <w:vAlign w:val="center"/>
          </w:tcPr>
          <w:p>
            <w:pPr>
              <w:spacing w:after="0" w:line="300" w:lineRule="exact"/>
              <w:jc w:val="center"/>
              <w:rPr>
                <w:rFonts w:ascii="黑体" w:hAnsi="黑体" w:eastAsia="黑体" w:cs="Times New Roman"/>
                <w:kern w:val="2"/>
                <w:sz w:val="21"/>
                <w:szCs w:val="21"/>
              </w:rPr>
            </w:pPr>
            <w:r>
              <w:rPr>
                <w:rFonts w:hint="eastAsia" w:ascii="黑体" w:hAnsi="黑体" w:eastAsia="黑体" w:cs="Times New Roman"/>
                <w:kern w:val="2"/>
                <w:sz w:val="21"/>
                <w:szCs w:val="21"/>
              </w:rPr>
              <w:t>课题题目</w:t>
            </w:r>
          </w:p>
        </w:tc>
        <w:tc>
          <w:tcPr>
            <w:tcW w:w="992" w:type="dxa"/>
            <w:vAlign w:val="center"/>
          </w:tcPr>
          <w:p>
            <w:pPr>
              <w:spacing w:after="0" w:line="300" w:lineRule="exact"/>
              <w:jc w:val="center"/>
              <w:rPr>
                <w:rFonts w:ascii="黑体" w:hAnsi="黑体" w:eastAsia="黑体" w:cs="Times New Roman"/>
                <w:kern w:val="2"/>
                <w:sz w:val="21"/>
                <w:szCs w:val="21"/>
              </w:rPr>
            </w:pPr>
            <w:r>
              <w:rPr>
                <w:rFonts w:hint="eastAsia" w:ascii="黑体" w:hAnsi="黑体" w:eastAsia="黑体" w:cs="Times New Roman"/>
                <w:kern w:val="2"/>
                <w:sz w:val="21"/>
                <w:szCs w:val="21"/>
              </w:rPr>
              <w:t>课题组负责人</w:t>
            </w:r>
          </w:p>
        </w:tc>
        <w:tc>
          <w:tcPr>
            <w:tcW w:w="3261" w:type="dxa"/>
            <w:vAlign w:val="center"/>
          </w:tcPr>
          <w:p>
            <w:pPr>
              <w:spacing w:after="0" w:line="300" w:lineRule="exact"/>
              <w:jc w:val="center"/>
              <w:rPr>
                <w:rFonts w:ascii="黑体" w:hAnsi="黑体" w:eastAsia="黑体" w:cs="Times New Roman"/>
                <w:kern w:val="2"/>
                <w:sz w:val="21"/>
                <w:szCs w:val="21"/>
              </w:rPr>
            </w:pPr>
            <w:r>
              <w:rPr>
                <w:rFonts w:hint="eastAsia" w:ascii="黑体" w:hAnsi="黑体" w:eastAsia="黑体" w:cs="Times New Roman"/>
                <w:kern w:val="2"/>
                <w:sz w:val="21"/>
                <w:szCs w:val="21"/>
              </w:rPr>
              <w:t>课题组成员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2021-005</w:t>
            </w:r>
          </w:p>
        </w:tc>
        <w:tc>
          <w:tcPr>
            <w:tcW w:w="170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兖矿集团党校</w:t>
            </w:r>
          </w:p>
        </w:tc>
        <w:tc>
          <w:tcPr>
            <w:tcW w:w="2410"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优化党务培训，提升国企党支部建设“硬核能力”</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徐吉颜</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李攀妹 朱  辉 郑  慧 鲁  婷 徐珊珊 陈  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2021-007</w:t>
            </w:r>
          </w:p>
        </w:tc>
        <w:tc>
          <w:tcPr>
            <w:tcW w:w="170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齐鲁石化培训中心（党校）</w:t>
            </w:r>
          </w:p>
        </w:tc>
        <w:tc>
          <w:tcPr>
            <w:tcW w:w="2410"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基于高质量发展的危化品企业安全培训新模式探索</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宋丰贞</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范文中 刘  姗 隋进军 窦承继 岳耀芳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2021-008</w:t>
            </w:r>
          </w:p>
        </w:tc>
        <w:tc>
          <w:tcPr>
            <w:tcW w:w="170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潍坊学院</w:t>
            </w:r>
          </w:p>
        </w:tc>
        <w:tc>
          <w:tcPr>
            <w:tcW w:w="2410"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校企合作模式下高校课程思政建设研究与实践</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姜秀英</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刘  勇 秦  胜 田月霞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2021-013</w:t>
            </w:r>
          </w:p>
        </w:tc>
        <w:tc>
          <w:tcPr>
            <w:tcW w:w="170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潍坊科技学院</w:t>
            </w:r>
          </w:p>
        </w:tc>
        <w:tc>
          <w:tcPr>
            <w:tcW w:w="2410"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政校行企协同创新理念下高职院校“双师结构”教学团队建设研究—以潍坊科技学院为例</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吕跟来</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韩  云 黄宗经 马良花 李宝芹 赵  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2021-020</w:t>
            </w:r>
          </w:p>
        </w:tc>
        <w:tc>
          <w:tcPr>
            <w:tcW w:w="170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兖矿化工有限公司</w:t>
            </w:r>
          </w:p>
        </w:tc>
        <w:tc>
          <w:tcPr>
            <w:tcW w:w="2410"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新时期化工产业人才队伍建设的探索与研究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褚庆岱</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李  杰 白林虎 张乔乔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2021-024</w:t>
            </w:r>
          </w:p>
        </w:tc>
        <w:tc>
          <w:tcPr>
            <w:tcW w:w="170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胜利油田分公司车辆管理中心</w:t>
            </w:r>
          </w:p>
        </w:tc>
        <w:tc>
          <w:tcPr>
            <w:tcW w:w="2410"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企业兼职安全培训师的选拔培养方法研究与应用</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刘志远</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李修伟 李洪峰 李海峰 李冬梅 周学升 马金秋 马  鹏 胡丽华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2021-033</w:t>
            </w:r>
          </w:p>
        </w:tc>
        <w:tc>
          <w:tcPr>
            <w:tcW w:w="1701" w:type="dxa"/>
            <w:vAlign w:val="center"/>
          </w:tcPr>
          <w:p>
            <w:pPr>
              <w:spacing w:after="0" w:line="300" w:lineRule="exact"/>
              <w:rPr>
                <w:rFonts w:ascii="仿宋_GB2312" w:hAnsi="黑体" w:eastAsia="仿宋_GB2312" w:cs="Times New Roman"/>
                <w:kern w:val="2"/>
                <w:sz w:val="21"/>
                <w:szCs w:val="21"/>
              </w:rPr>
            </w:pPr>
            <w:r>
              <w:rPr>
                <w:rFonts w:ascii="Times New Roman" w:hAnsi="Times New Roman" w:eastAsia="仿宋_GB2312" w:cs="Times New Roman"/>
                <w:kern w:val="2"/>
                <w:sz w:val="21"/>
                <w:szCs w:val="21"/>
              </w:rPr>
              <w:t>兖矿鲁南化工有限公司</w:t>
            </w:r>
          </w:p>
        </w:tc>
        <w:tc>
          <w:tcPr>
            <w:tcW w:w="2410" w:type="dxa"/>
            <w:vAlign w:val="center"/>
          </w:tcPr>
          <w:p>
            <w:pPr>
              <w:spacing w:after="0" w:line="300" w:lineRule="exact"/>
              <w:rPr>
                <w:rFonts w:ascii="仿宋_GB2312" w:hAnsi="黑体" w:eastAsia="仿宋_GB2312" w:cs="Times New Roman"/>
                <w:kern w:val="2"/>
                <w:sz w:val="21"/>
                <w:szCs w:val="21"/>
              </w:rPr>
            </w:pPr>
            <w:r>
              <w:rPr>
                <w:rFonts w:ascii="Times New Roman" w:hAnsi="Times New Roman" w:eastAsia="仿宋_GB2312" w:cs="Times New Roman"/>
                <w:kern w:val="2"/>
                <w:sz w:val="21"/>
                <w:szCs w:val="21"/>
              </w:rPr>
              <w:t>高技能人才培养模式研究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ascii="Times New Roman" w:hAnsi="Times New Roman" w:eastAsia="仿宋_GB2312" w:cs="Times New Roman"/>
                <w:kern w:val="2"/>
                <w:sz w:val="21"/>
                <w:szCs w:val="21"/>
              </w:rPr>
              <w:t>姚鸿雁</w:t>
            </w:r>
          </w:p>
        </w:tc>
        <w:tc>
          <w:tcPr>
            <w:tcW w:w="3261" w:type="dxa"/>
            <w:vAlign w:val="center"/>
          </w:tcPr>
          <w:p>
            <w:pPr>
              <w:spacing w:after="0" w:line="300" w:lineRule="exact"/>
              <w:rPr>
                <w:rFonts w:ascii="仿宋_GB2312" w:hAnsi="黑体" w:eastAsia="仿宋_GB2312" w:cs="Times New Roman"/>
                <w:kern w:val="2"/>
                <w:sz w:val="21"/>
                <w:szCs w:val="21"/>
              </w:rPr>
            </w:pPr>
            <w:r>
              <w:rPr>
                <w:rFonts w:ascii="Times New Roman" w:hAnsi="Times New Roman" w:eastAsia="仿宋_GB2312" w:cs="Times New Roman"/>
                <w:kern w:val="2"/>
                <w:sz w:val="21"/>
                <w:szCs w:val="21"/>
              </w:rPr>
              <w:t>宋  伟 宋  汶 张文敬 贾艳杰 孙运浩 赵  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2021-043</w:t>
            </w:r>
          </w:p>
        </w:tc>
        <w:tc>
          <w:tcPr>
            <w:tcW w:w="170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山东工业职业学院</w:t>
            </w:r>
          </w:p>
        </w:tc>
        <w:tc>
          <w:tcPr>
            <w:tcW w:w="2410"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校企共建产业学院的模式与路径研究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张洪良</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董建民 孙  昕 宋振海 李志波 牛同训 耿  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2021-050</w:t>
            </w:r>
          </w:p>
        </w:tc>
        <w:tc>
          <w:tcPr>
            <w:tcW w:w="170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德州学院</w:t>
            </w:r>
          </w:p>
        </w:tc>
        <w:tc>
          <w:tcPr>
            <w:tcW w:w="2410"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应用型转型背景下人才培养模式改革路径探索与实践</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徐玉蕊</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王丽燕 于  雪 李天骄 崔丽娜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2021-056</w:t>
            </w:r>
          </w:p>
        </w:tc>
        <w:tc>
          <w:tcPr>
            <w:tcW w:w="170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国网山东省电力公司济宁供电公司</w:t>
            </w:r>
          </w:p>
        </w:tc>
        <w:tc>
          <w:tcPr>
            <w:tcW w:w="2410"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“双师带徒”模式在青年员工成长中的作用</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肖云东</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邓承会 李  曼 辛  琨 王  敏 田钰霖 徐浩然 陈雨露 张思远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2021-062</w:t>
            </w:r>
          </w:p>
        </w:tc>
        <w:tc>
          <w:tcPr>
            <w:tcW w:w="170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国网山东电力公司莱芜供电公司</w:t>
            </w:r>
          </w:p>
        </w:tc>
        <w:tc>
          <w:tcPr>
            <w:tcW w:w="2410"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电网企业内“全能型”运检人员队伍建设研究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赵  勇</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董子郁 亓晓娟 侯国强 白静文 闫芳晴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2021-064</w:t>
            </w:r>
          </w:p>
        </w:tc>
        <w:tc>
          <w:tcPr>
            <w:tcW w:w="170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国网山东省电力公司聊城供电公司</w:t>
            </w:r>
          </w:p>
        </w:tc>
        <w:tc>
          <w:tcPr>
            <w:tcW w:w="2410"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“九要素”构建电力企业人才选拔和培养体系</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王  伟</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赵云波 张宗山 李  迪 闫光太 翟宝华 赵华鹏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2021-065</w:t>
            </w:r>
          </w:p>
        </w:tc>
        <w:tc>
          <w:tcPr>
            <w:tcW w:w="170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国网山东省电力公司建设公司</w:t>
            </w:r>
          </w:p>
        </w:tc>
        <w:tc>
          <w:tcPr>
            <w:tcW w:w="2410"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基于能源互联网高质量发展背景下的电网企业人才培养与使用研究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蒋瑞金</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 xml:space="preserve">王永发 明志舒 朱子剑 刘  阳 </w:t>
            </w:r>
            <w:r>
              <w:rPr>
                <w:rFonts w:hint="eastAsia" w:ascii="微软雅黑" w:hAnsi="微软雅黑" w:cs="微软雅黑" w:eastAsiaTheme="minorEastAsia"/>
                <w:kern w:val="2"/>
                <w:sz w:val="21"/>
                <w:szCs w:val="21"/>
              </w:rPr>
              <w:t>蔄</w:t>
            </w:r>
            <w:r>
              <w:rPr>
                <w:rFonts w:hint="eastAsia" w:ascii="仿宋_GB2312" w:hAnsi="仿宋_GB2312" w:eastAsia="仿宋_GB2312" w:cs="仿宋_GB2312"/>
                <w:kern w:val="2"/>
                <w:sz w:val="21"/>
                <w:szCs w:val="21"/>
              </w:rPr>
              <w:t>晓琨</w:t>
            </w:r>
            <w:r>
              <w:rPr>
                <w:rFonts w:hint="eastAsia" w:ascii="仿宋_GB2312" w:hAnsi="黑体" w:eastAsia="仿宋_GB2312" w:cs="Times New Roman"/>
                <w:kern w:val="2"/>
                <w:sz w:val="21"/>
                <w:szCs w:val="21"/>
              </w:rPr>
              <w:t xml:space="preserve"> 刘利鹏 周佳宾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2021-067</w:t>
            </w:r>
          </w:p>
        </w:tc>
        <w:tc>
          <w:tcPr>
            <w:tcW w:w="170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国网山东省电力公司烟台市长岛供电公司</w:t>
            </w:r>
          </w:p>
        </w:tc>
        <w:tc>
          <w:tcPr>
            <w:tcW w:w="2410"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基层管理人员综合素质提升培训研究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王汝杰</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姜利利 李  伟 刘俊君 刘展志 刘淑云 肖作荣 董宝君 高  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2021-068</w:t>
            </w:r>
          </w:p>
        </w:tc>
        <w:tc>
          <w:tcPr>
            <w:tcW w:w="170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国网山东省电力公司临沂供电公司</w:t>
            </w:r>
          </w:p>
        </w:tc>
        <w:tc>
          <w:tcPr>
            <w:tcW w:w="2410"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基于积分机制的人才评价体系研究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周  鑫</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颜  峰 彭  博 魏茂钦 李  彬 王洪富 肖利武 孙传达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2021-070</w:t>
            </w:r>
          </w:p>
        </w:tc>
        <w:tc>
          <w:tcPr>
            <w:tcW w:w="170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山东公路技师学院</w:t>
            </w:r>
          </w:p>
        </w:tc>
        <w:tc>
          <w:tcPr>
            <w:tcW w:w="2410"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“十四五”期间职业教育服务山东发展战略需求研究—以山东交通运输系统为例</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时雅雯</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刘永凯 李  皓 姜亦然 时晓晔 耿秀春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2021-071</w:t>
            </w:r>
          </w:p>
        </w:tc>
        <w:tc>
          <w:tcPr>
            <w:tcW w:w="170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国网山东省电力公司日照供电公司</w:t>
            </w:r>
          </w:p>
        </w:tc>
        <w:tc>
          <w:tcPr>
            <w:tcW w:w="2410"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基于作业现场的员工技能等级评价研究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赵  霞</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翟斐斐 丁明晨 柳芳栋 李晓琳 陈  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2021-073</w:t>
            </w:r>
          </w:p>
        </w:tc>
        <w:tc>
          <w:tcPr>
            <w:tcW w:w="170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国网山东省电力公司检修公司</w:t>
            </w:r>
          </w:p>
        </w:tc>
        <w:tc>
          <w:tcPr>
            <w:tcW w:w="2410"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新时代大电网“四专”培训体系研究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隋金文</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王宏伟 董海波 刘国伟 孙志勇 李从洋 孙晓勇 郑云丹 王作家 史文超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2021-074</w:t>
            </w:r>
          </w:p>
        </w:tc>
        <w:tc>
          <w:tcPr>
            <w:tcW w:w="170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枣庄科技职业学院</w:t>
            </w:r>
          </w:p>
        </w:tc>
        <w:tc>
          <w:tcPr>
            <w:tcW w:w="2410"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赛教融合促进职业关键能力提升的教学改革研究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陈庆军</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朱  玺 周  鹭 黄隆宇 刘  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2021-077</w:t>
            </w:r>
          </w:p>
        </w:tc>
        <w:tc>
          <w:tcPr>
            <w:tcW w:w="170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德州学院</w:t>
            </w:r>
          </w:p>
        </w:tc>
        <w:tc>
          <w:tcPr>
            <w:tcW w:w="2410"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产教融合背景下职业院校法律事务专业现代学徒制实践教学模式创新研究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张庆华</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陈  伟 张福磊 朴星律 凡冬梅 毕京福 王海鹏 刘  伟 杨  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2021-078</w:t>
            </w:r>
          </w:p>
        </w:tc>
        <w:tc>
          <w:tcPr>
            <w:tcW w:w="170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济宁职业技术学院</w:t>
            </w:r>
          </w:p>
        </w:tc>
        <w:tc>
          <w:tcPr>
            <w:tcW w:w="2410"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百万扩招背景下高职院校开展产教融合的“一站式、双主导、三途径”人才培养实践研究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孙  敏</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栾丽杰 董学卫 颜世超 张  蕾 谭书贞 张  莉 闫  伟 任艳玲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2021-084</w:t>
            </w:r>
          </w:p>
        </w:tc>
        <w:tc>
          <w:tcPr>
            <w:tcW w:w="170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国网山东省电力公司东营供电公司</w:t>
            </w:r>
          </w:p>
        </w:tc>
        <w:tc>
          <w:tcPr>
            <w:tcW w:w="2410"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供电企业一线员工理实一体化全过程培训体系应用研究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任红向</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张风棣 张  冲 杜星虎 周学坤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2021-085</w:t>
            </w:r>
          </w:p>
        </w:tc>
        <w:tc>
          <w:tcPr>
            <w:tcW w:w="170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山东化工职业学院</w:t>
            </w:r>
          </w:p>
        </w:tc>
        <w:tc>
          <w:tcPr>
            <w:tcW w:w="2410"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基于高质量发展的中小型化工企业安全培训课程体系构建研究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郑艳玲</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葛彩霞 王玉君 路克鹏 曾祥梅 吕宜春 王  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2021-087</w:t>
            </w:r>
          </w:p>
        </w:tc>
        <w:tc>
          <w:tcPr>
            <w:tcW w:w="170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淄博职业学院</w:t>
            </w:r>
          </w:p>
        </w:tc>
        <w:tc>
          <w:tcPr>
            <w:tcW w:w="2410"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“双循环”体制下职业技能人才培养的理论研究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巩象忠</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伊  玮 王小菲 褚丽彦 李婷婷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2021-088</w:t>
            </w:r>
          </w:p>
        </w:tc>
        <w:tc>
          <w:tcPr>
            <w:tcW w:w="170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烟台职业学院</w:t>
            </w:r>
          </w:p>
        </w:tc>
        <w:tc>
          <w:tcPr>
            <w:tcW w:w="2410"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高质量发展观引领下的开放协调共享型高职理事会建设新探索</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郭  潇</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王作鹏 张兴亮 熊  勇 林  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2021-089</w:t>
            </w:r>
          </w:p>
        </w:tc>
        <w:tc>
          <w:tcPr>
            <w:tcW w:w="170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国网山东省电力公司东营供电公司</w:t>
            </w:r>
          </w:p>
        </w:tc>
        <w:tc>
          <w:tcPr>
            <w:tcW w:w="2410"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大数据环境下校企协同攻关“创新工作室制”应用研究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季兴龙</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刘剑宁 吴淑慧 杜星虎 李文杰 赵  军 张小奇 张秋瑞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2021-092</w:t>
            </w:r>
          </w:p>
        </w:tc>
        <w:tc>
          <w:tcPr>
            <w:tcW w:w="170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泰安市水文中心</w:t>
            </w:r>
          </w:p>
        </w:tc>
        <w:tc>
          <w:tcPr>
            <w:tcW w:w="2410"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全面预算视角下的事业单位预算管理研究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王  凡</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王旭晨 周  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2021-095</w:t>
            </w:r>
          </w:p>
        </w:tc>
        <w:tc>
          <w:tcPr>
            <w:tcW w:w="170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日照市技师学院</w:t>
            </w:r>
          </w:p>
        </w:tc>
        <w:tc>
          <w:tcPr>
            <w:tcW w:w="2410"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技工院校职业技能大赛制度建设研究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丁海森</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李星照 隋松金 李金欣 王仕华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2021-096</w:t>
            </w:r>
          </w:p>
        </w:tc>
        <w:tc>
          <w:tcPr>
            <w:tcW w:w="170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烟台汽车工程职业学院</w:t>
            </w:r>
          </w:p>
        </w:tc>
        <w:tc>
          <w:tcPr>
            <w:tcW w:w="2410"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德技并修、工学结合的育人机制研究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王万君</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王丽丽 郭医军 颜丙云 吕世林 贾  松 李时蕾 林  法 陈  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2021-097</w:t>
            </w:r>
          </w:p>
        </w:tc>
        <w:tc>
          <w:tcPr>
            <w:tcW w:w="170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山东鲁软数字科技有限公司</w:t>
            </w:r>
          </w:p>
        </w:tc>
        <w:tc>
          <w:tcPr>
            <w:tcW w:w="2410"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“一起培训”管理创新与实践</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杨沂婷</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戚鲁凤 孙淑娟 陈中恺 许加凯 鲁红梅 石  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2021-100</w:t>
            </w:r>
          </w:p>
        </w:tc>
        <w:tc>
          <w:tcPr>
            <w:tcW w:w="170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烟台职业学院</w:t>
            </w:r>
          </w:p>
        </w:tc>
        <w:tc>
          <w:tcPr>
            <w:tcW w:w="2410"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双高背景下高职工科类专业认证的目标模式与实施策略研究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李占锋</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李义德 席  艳 徐  静 于仁萍 宫晓峰 邢  勤 王仲勋 冯  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2021-102</w:t>
            </w:r>
          </w:p>
        </w:tc>
        <w:tc>
          <w:tcPr>
            <w:tcW w:w="170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东营职业学院</w:t>
            </w:r>
          </w:p>
        </w:tc>
        <w:tc>
          <w:tcPr>
            <w:tcW w:w="2410"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产教融合机制探索与实践—以东营职业学院为例</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项云霞</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王佳琦 刘丹丹 杜鹏飞 张雅祺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2021-114</w:t>
            </w:r>
          </w:p>
        </w:tc>
        <w:tc>
          <w:tcPr>
            <w:tcW w:w="170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国网山东省电力公司青州市供电公司</w:t>
            </w:r>
          </w:p>
        </w:tc>
        <w:tc>
          <w:tcPr>
            <w:tcW w:w="2410"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基于OKR与动机图谱的绩效使能方法研究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王梦琳</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刘晓丽 李红磊 王  宁 文向东 葛  亮 赵  静 冯  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2021-116</w:t>
            </w:r>
          </w:p>
        </w:tc>
        <w:tc>
          <w:tcPr>
            <w:tcW w:w="170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中共胜利石油管理局有限公司委员会党校（培训中心）</w:t>
            </w:r>
          </w:p>
        </w:tc>
        <w:tc>
          <w:tcPr>
            <w:tcW w:w="2410"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胜利油田电工作业理实一体化培训实践研究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赵  冲</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杨海东 张华伍 姚  明 李玉芬 牟  蕾 韩延亭 闫  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2021-117</w:t>
            </w:r>
          </w:p>
        </w:tc>
        <w:tc>
          <w:tcPr>
            <w:tcW w:w="170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兖州煤业股份有限公司员工教育培训中心</w:t>
            </w:r>
          </w:p>
        </w:tc>
        <w:tc>
          <w:tcPr>
            <w:tcW w:w="2410"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基层管理人员综合素质提升培训研究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刘  鑫</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胡遵芹 霍凤仙 邹天皓 刘  锋 蒋金友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2021-118</w:t>
            </w:r>
          </w:p>
        </w:tc>
        <w:tc>
          <w:tcPr>
            <w:tcW w:w="170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济宁职业技术学院</w:t>
            </w:r>
          </w:p>
        </w:tc>
        <w:tc>
          <w:tcPr>
            <w:tcW w:w="2410"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类型教育理念下职业院校中、专、本衔接招生体系与实践路径研究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纪秀鑫</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周  琳 解爱华 栾丽杰 满孝平 王新波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2021-119</w:t>
            </w:r>
          </w:p>
        </w:tc>
        <w:tc>
          <w:tcPr>
            <w:tcW w:w="170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滨州市技师学院</w:t>
            </w:r>
          </w:p>
        </w:tc>
        <w:tc>
          <w:tcPr>
            <w:tcW w:w="2410"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政行企校多维度融合视域下技能人才培养路径研究—以博兴县厨具产业为例</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郝  波</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张庆海 高英民 李洪华 尚川川 王庆旺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2021-127</w:t>
            </w:r>
          </w:p>
        </w:tc>
        <w:tc>
          <w:tcPr>
            <w:tcW w:w="170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滨州职业学院</w:t>
            </w:r>
          </w:p>
        </w:tc>
        <w:tc>
          <w:tcPr>
            <w:tcW w:w="2410"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“多元参与、协同共育”的高职院校“双师型”教师队伍培养机制的研究与实践—基于产教融合视角</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褚云峰</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王进博 张秀霞 齐树飞 赵贤东 郭鲁海 张恒林 何铁华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2021-130</w:t>
            </w:r>
          </w:p>
        </w:tc>
        <w:tc>
          <w:tcPr>
            <w:tcW w:w="170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潍坊职业学院</w:t>
            </w:r>
          </w:p>
        </w:tc>
        <w:tc>
          <w:tcPr>
            <w:tcW w:w="2410"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职业教育集团实体化运行机制研究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郭  冕</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巨荣峰 齐云国 徐艳秋 张  颖 李  鹏 徐知萌 单鹏飞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2021-131</w:t>
            </w:r>
          </w:p>
        </w:tc>
        <w:tc>
          <w:tcPr>
            <w:tcW w:w="170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潍坊水务投资集团有限公司</w:t>
            </w:r>
          </w:p>
        </w:tc>
        <w:tc>
          <w:tcPr>
            <w:tcW w:w="2410"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企业财务管理中的税务风险成本控制策略研究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西  丽</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鲁红红 冯  亮 丁召华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2021-133</w:t>
            </w:r>
          </w:p>
        </w:tc>
        <w:tc>
          <w:tcPr>
            <w:tcW w:w="170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山东省城市服务技师学院</w:t>
            </w:r>
          </w:p>
        </w:tc>
        <w:tc>
          <w:tcPr>
            <w:tcW w:w="2410"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信息化背景下技工院校语文教育实用性研究—以山东省城市服务技师学院为例</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原  静</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徐  峰 陆  敏 修国文 曲志明 戈  芳 王金海 董婉婷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2021-136</w:t>
            </w:r>
          </w:p>
        </w:tc>
        <w:tc>
          <w:tcPr>
            <w:tcW w:w="170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国网山东省电力公司临沂供电公司</w:t>
            </w:r>
          </w:p>
        </w:tc>
        <w:tc>
          <w:tcPr>
            <w:tcW w:w="2410"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基于配电自动化实训仿真技术研究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王明剑</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孙卫东 胡兴旺 张  刚 颜  峰 彭  博 程宏伟 刘晓东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2021-137</w:t>
            </w:r>
          </w:p>
        </w:tc>
        <w:tc>
          <w:tcPr>
            <w:tcW w:w="170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潍坊职业学院</w:t>
            </w:r>
          </w:p>
        </w:tc>
        <w:tc>
          <w:tcPr>
            <w:tcW w:w="2410"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双创背景下高职院校创新创业教育师资队伍建设策略及路径的研究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刘志艳</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张  波 郭大路 辛海明 徐晓琳 刘  凤 陈志芳 宋晓斐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2021-140</w:t>
            </w:r>
          </w:p>
        </w:tc>
        <w:tc>
          <w:tcPr>
            <w:tcW w:w="170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兴业银行日照分行</w:t>
            </w:r>
          </w:p>
        </w:tc>
        <w:tc>
          <w:tcPr>
            <w:tcW w:w="2410"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网络与信息安全标准及风险防范研究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于鹏飞</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李香利 李庆利 王丽丽 齐雅洁 李程昊 高  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2021-146</w:t>
            </w:r>
          </w:p>
        </w:tc>
        <w:tc>
          <w:tcPr>
            <w:tcW w:w="170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山东电子职业技术学院</w:t>
            </w:r>
            <w:r>
              <w:rPr>
                <w:rFonts w:hint="eastAsia" w:ascii="仿宋_GB2312" w:hAnsi="黑体" w:eastAsia="仿宋_GB2312" w:cs="Times New Roman"/>
                <w:kern w:val="2"/>
                <w:sz w:val="21"/>
                <w:szCs w:val="21"/>
              </w:rPr>
              <w:br w:type="textWrapping"/>
            </w:r>
            <w:r>
              <w:rPr>
                <w:rFonts w:hint="eastAsia" w:ascii="仿宋_GB2312" w:hAnsi="黑体" w:eastAsia="仿宋_GB2312" w:cs="Times New Roman"/>
                <w:kern w:val="2"/>
                <w:sz w:val="21"/>
                <w:szCs w:val="21"/>
              </w:rPr>
              <w:t>山东省计算中心（国家超级计算济南中心）</w:t>
            </w:r>
          </w:p>
        </w:tc>
        <w:tc>
          <w:tcPr>
            <w:tcW w:w="2410"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产教融合背景下校企协同创新模式的研究与实践</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张雪华</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任文娟 赵国玲 谭丽娜 傅来银 滕  斌 姚珍珍 郭  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2021-153</w:t>
            </w:r>
          </w:p>
        </w:tc>
        <w:tc>
          <w:tcPr>
            <w:tcW w:w="170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济宁市技师学院</w:t>
            </w:r>
          </w:p>
        </w:tc>
        <w:tc>
          <w:tcPr>
            <w:tcW w:w="2410"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招生即招工 毕业即就业—校企合作模式下职业院校人才培养与就业探究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闫运波</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胡艳梅 赵双兰 徐成龙 赵  莹 王加成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2021-154</w:t>
            </w:r>
          </w:p>
        </w:tc>
        <w:tc>
          <w:tcPr>
            <w:tcW w:w="170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山东电子职业技术学院</w:t>
            </w:r>
          </w:p>
        </w:tc>
        <w:tc>
          <w:tcPr>
            <w:tcW w:w="2410"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优秀传统文化融入特色实践教学项目路径研究与实践</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陈  双</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孟春艳 张宗霞 刘艳春 李  栋 刘  扬 赵全良 屈洪雪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2021-155</w:t>
            </w:r>
          </w:p>
        </w:tc>
        <w:tc>
          <w:tcPr>
            <w:tcW w:w="170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国网山东省电力公司蓬莱市供电公司</w:t>
            </w:r>
          </w:p>
        </w:tc>
        <w:tc>
          <w:tcPr>
            <w:tcW w:w="2410"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以党员综合素质提升为目标的党员培训方法研究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丛安堂</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张军苗 鲍季敏 张  斌 王  莹 牟  逵 何东朗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2021-158</w:t>
            </w:r>
          </w:p>
        </w:tc>
        <w:tc>
          <w:tcPr>
            <w:tcW w:w="170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国网山东省电力公司利津县供电公司</w:t>
            </w:r>
          </w:p>
        </w:tc>
        <w:tc>
          <w:tcPr>
            <w:tcW w:w="2410"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基层电力工人工作压力与应对策略研究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孟宪福</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孙政辉 杜星虎 孙  宁 王伟楠 明  鑫 张海涛 韩永强 禚传奇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2021-161</w:t>
            </w:r>
          </w:p>
        </w:tc>
        <w:tc>
          <w:tcPr>
            <w:tcW w:w="170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潍坊力元资产评估有限公司</w:t>
            </w:r>
          </w:p>
        </w:tc>
        <w:tc>
          <w:tcPr>
            <w:tcW w:w="2410"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互联网、人工智能背景下企业高端会计人才培养策略研究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孟秀云</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迟英娟 刘朝霞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2021-163</w:t>
            </w:r>
          </w:p>
        </w:tc>
        <w:tc>
          <w:tcPr>
            <w:tcW w:w="170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山东信息职业技术学院</w:t>
            </w:r>
          </w:p>
        </w:tc>
        <w:tc>
          <w:tcPr>
            <w:tcW w:w="2410"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新基建背景下高职院校学生信息素养培养策略研究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李  斌</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张  磊 张  锋 苗  娟 王  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2021-165</w:t>
            </w:r>
          </w:p>
        </w:tc>
        <w:tc>
          <w:tcPr>
            <w:tcW w:w="170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齐鲁石化培训中心（党校）</w:t>
            </w:r>
          </w:p>
        </w:tc>
        <w:tc>
          <w:tcPr>
            <w:tcW w:w="2410"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企业专兼职教师队伍建设研究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孙晓辉</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于晓惠 韩雪岩 于海亮 刘玉明 焦湘齐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2021-166</w:t>
            </w:r>
          </w:p>
        </w:tc>
        <w:tc>
          <w:tcPr>
            <w:tcW w:w="170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淄博职业学院</w:t>
            </w:r>
          </w:p>
        </w:tc>
        <w:tc>
          <w:tcPr>
            <w:tcW w:w="2410"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新时代背景下高职装备制造类专业课程思政建设路径的研究与实践</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杨  兵</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刘文亮 祝木田 张  芳 于爱武 牟  曼 王  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2021-172</w:t>
            </w:r>
          </w:p>
        </w:tc>
        <w:tc>
          <w:tcPr>
            <w:tcW w:w="170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潍坊市住房公积金中心</w:t>
            </w:r>
          </w:p>
        </w:tc>
        <w:tc>
          <w:tcPr>
            <w:tcW w:w="2410"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新经济形势下高级会计人才培养策略研究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魏全江</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王  梅 张培东 曹  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2021-173</w:t>
            </w:r>
          </w:p>
        </w:tc>
        <w:tc>
          <w:tcPr>
            <w:tcW w:w="170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国网山东省电力公司东营市东营区供电公司</w:t>
            </w:r>
          </w:p>
        </w:tc>
        <w:tc>
          <w:tcPr>
            <w:tcW w:w="2410"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职业社会化时代背景下新员工职业素养的培养研究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万里飞</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杜国光 王世言 文晓玲 李  勃 燕  丽 李本卿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2021-175</w:t>
            </w:r>
          </w:p>
        </w:tc>
        <w:tc>
          <w:tcPr>
            <w:tcW w:w="170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德州学院</w:t>
            </w:r>
          </w:p>
        </w:tc>
        <w:tc>
          <w:tcPr>
            <w:tcW w:w="2410"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高水平应用型大学产教融合背景下美术学专业项目式实践教学模式研究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李姗姗</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王  鹤 郑苍松 郭  卫 尹  杰 王  倩 王书兰 王莉娜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2021-176</w:t>
            </w:r>
          </w:p>
        </w:tc>
        <w:tc>
          <w:tcPr>
            <w:tcW w:w="170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山东旅游职业学院</w:t>
            </w:r>
          </w:p>
        </w:tc>
        <w:tc>
          <w:tcPr>
            <w:tcW w:w="2410"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1+ X证书视域下高职旅游专业人才培养模式研究与实践</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陈  静</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刘正华 王  蕾 谢  璐 刘艳雪 辛  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2021-179</w:t>
            </w:r>
          </w:p>
        </w:tc>
        <w:tc>
          <w:tcPr>
            <w:tcW w:w="170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山东交通职业学院</w:t>
            </w:r>
          </w:p>
        </w:tc>
        <w:tc>
          <w:tcPr>
            <w:tcW w:w="2410"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基于工作过程的飞机机电维修专业“精英工匠班”课程体系探索与构建</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鲍梅连</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刘国防 李新卫 宋金虎 赵立燕 张宏伟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2021-180</w:t>
            </w:r>
          </w:p>
        </w:tc>
        <w:tc>
          <w:tcPr>
            <w:tcW w:w="170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山东兴昌建设工程有限公司</w:t>
            </w:r>
          </w:p>
        </w:tc>
        <w:tc>
          <w:tcPr>
            <w:tcW w:w="2410"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加强施工项目成本管理的思路与对策研究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刘晓日</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修俊竺 姜在东 李伟毅 陈  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2021-182</w:t>
            </w:r>
          </w:p>
        </w:tc>
        <w:tc>
          <w:tcPr>
            <w:tcW w:w="170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山东工业职业学院</w:t>
            </w:r>
          </w:p>
        </w:tc>
        <w:tc>
          <w:tcPr>
            <w:tcW w:w="2410"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媒介融合视角下网络育人传播创新研究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张  蕾</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陈  宇 王  莹 魏静静 张  峰 代海林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2021-198</w:t>
            </w:r>
          </w:p>
        </w:tc>
        <w:tc>
          <w:tcPr>
            <w:tcW w:w="170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青岛市即墨区高级技工学校</w:t>
            </w:r>
          </w:p>
        </w:tc>
        <w:tc>
          <w:tcPr>
            <w:tcW w:w="2410"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“双主体融合”校企合作模式下学生思政教育研究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毛  团</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潘广梅 祁新显 解相梅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2021-207</w:t>
            </w:r>
          </w:p>
        </w:tc>
        <w:tc>
          <w:tcPr>
            <w:tcW w:w="170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淄博市技师学院</w:t>
            </w:r>
          </w:p>
        </w:tc>
        <w:tc>
          <w:tcPr>
            <w:tcW w:w="2410"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互联网+背景下技工院校提升毕业生就业质量的对策研究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邱  杉</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肖永兴 李先让 陈国强 国洪涛 王  萌 胡明星 王  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2021-210</w:t>
            </w:r>
          </w:p>
        </w:tc>
        <w:tc>
          <w:tcPr>
            <w:tcW w:w="170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中共胜利石油管理局有限公司委员会党校（培训中心）</w:t>
            </w:r>
          </w:p>
        </w:tc>
        <w:tc>
          <w:tcPr>
            <w:tcW w:w="2410"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胜利油田“双师型”培训师资队伍建设研究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张建洪</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苏永强 张华伍 韩延亭 姚  明 杨海东 高静静 王  涛 李介祥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2021-218</w:t>
            </w:r>
          </w:p>
        </w:tc>
        <w:tc>
          <w:tcPr>
            <w:tcW w:w="170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山东送变电工程有限公司</w:t>
            </w:r>
          </w:p>
        </w:tc>
        <w:tc>
          <w:tcPr>
            <w:tcW w:w="2410"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大学生职前教育培训的重点和途径研究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高  磊</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张  斌 李洪羽 李永年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2021-220</w:t>
            </w:r>
          </w:p>
        </w:tc>
        <w:tc>
          <w:tcPr>
            <w:tcW w:w="170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国网山东省电力公司临朐县供电公司</w:t>
            </w:r>
          </w:p>
        </w:tc>
        <w:tc>
          <w:tcPr>
            <w:tcW w:w="2410"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“碳达峰、碳中和”目标下高技能人才队伍培养体系研究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张洪忠</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何文豪 刘  鹏 刘玉星 范盈盈 刘绘娟 郭文亮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2021-222</w:t>
            </w:r>
          </w:p>
        </w:tc>
        <w:tc>
          <w:tcPr>
            <w:tcW w:w="170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北汽福田汽车股份有限公司</w:t>
            </w:r>
          </w:p>
        </w:tc>
        <w:tc>
          <w:tcPr>
            <w:tcW w:w="2410"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智慧停车平台建设运营方案分析研究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马学智</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张靖杨 王生强 李伟毅 张丙锋 王</w:t>
            </w:r>
            <w:r>
              <w:rPr>
                <w:rFonts w:hint="eastAsia" w:ascii="宋体" w:hAnsi="宋体" w:eastAsia="宋体" w:cs="宋体"/>
                <w:kern w:val="2"/>
                <w:sz w:val="21"/>
                <w:szCs w:val="21"/>
              </w:rPr>
              <w:t>爔</w:t>
            </w:r>
            <w:r>
              <w:rPr>
                <w:rFonts w:hint="eastAsia" w:ascii="仿宋_GB2312" w:hAnsi="仿宋_GB2312" w:eastAsia="仿宋_GB2312" w:cs="仿宋_GB2312"/>
                <w:kern w:val="2"/>
                <w:sz w:val="21"/>
                <w:szCs w:val="21"/>
              </w:rPr>
              <w:t>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2021-227</w:t>
            </w:r>
          </w:p>
        </w:tc>
        <w:tc>
          <w:tcPr>
            <w:tcW w:w="170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山东化工职业学院</w:t>
            </w:r>
          </w:p>
        </w:tc>
        <w:tc>
          <w:tcPr>
            <w:tcW w:w="2410"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“1+X”证书制度下高职院校“三教”改革的路径研究—以大数据与会计专业为例</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刘  新</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程聪红 楚红兰 李  潇 袁海心 徐春玲 管清喜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2021-232</w:t>
            </w:r>
          </w:p>
        </w:tc>
        <w:tc>
          <w:tcPr>
            <w:tcW w:w="170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胜利油田现河采油厂</w:t>
            </w:r>
          </w:p>
        </w:tc>
        <w:tc>
          <w:tcPr>
            <w:tcW w:w="2410"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新媒体在基层员工培训中应用的探索研究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张春荣</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李  海</w:t>
            </w:r>
            <w:r>
              <w:rPr>
                <w:rFonts w:ascii="仿宋_GB2312" w:hAnsi="黑体" w:eastAsia="仿宋_GB2312" w:cs="Times New Roman"/>
                <w:kern w:val="2"/>
                <w:sz w:val="21"/>
                <w:szCs w:val="21"/>
              </w:rPr>
              <w:t xml:space="preserve"> </w:t>
            </w:r>
            <w:r>
              <w:rPr>
                <w:rFonts w:hint="eastAsia" w:ascii="仿宋_GB2312" w:hAnsi="黑体" w:eastAsia="仿宋_GB2312" w:cs="Times New Roman"/>
                <w:kern w:val="2"/>
                <w:sz w:val="21"/>
                <w:szCs w:val="21"/>
              </w:rPr>
              <w:t>张建海 崔</w:t>
            </w:r>
            <w:r>
              <w:rPr>
                <w:rFonts w:ascii="仿宋_GB2312" w:hAnsi="黑体" w:eastAsia="仿宋_GB2312" w:cs="Times New Roman"/>
                <w:kern w:val="2"/>
                <w:sz w:val="21"/>
                <w:szCs w:val="21"/>
              </w:rPr>
              <w:t xml:space="preserve">  </w:t>
            </w:r>
            <w:r>
              <w:rPr>
                <w:rFonts w:hint="eastAsia" w:ascii="仿宋_GB2312" w:hAnsi="黑体" w:eastAsia="仿宋_GB2312" w:cs="Times New Roman"/>
                <w:kern w:val="2"/>
                <w:sz w:val="21"/>
                <w:szCs w:val="21"/>
              </w:rPr>
              <w:t>丽 刘永升 李素梅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2021-240</w:t>
            </w:r>
          </w:p>
        </w:tc>
        <w:tc>
          <w:tcPr>
            <w:tcW w:w="170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淄博职业学院</w:t>
            </w:r>
          </w:p>
        </w:tc>
        <w:tc>
          <w:tcPr>
            <w:tcW w:w="2410"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中国特色“双元制”模式建设与实践研究—以淄博职业学院中德智能制造学院为例</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李万军</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潘学海 马文莹 徐永攀 张  泽 胡鹏昌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2021-241</w:t>
            </w:r>
          </w:p>
        </w:tc>
        <w:tc>
          <w:tcPr>
            <w:tcW w:w="170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莱芜职业技术学院</w:t>
            </w:r>
          </w:p>
        </w:tc>
        <w:tc>
          <w:tcPr>
            <w:tcW w:w="2410"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“中国制造2025”背景下智能制造业人才云端培训体系研究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王  婧</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孙召瑞 陈  军 李世班 张  伟 孟继云 刘汇杰 张正波 于仁萍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2021-247</w:t>
            </w:r>
          </w:p>
        </w:tc>
        <w:tc>
          <w:tcPr>
            <w:tcW w:w="170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山东水利职业学院</w:t>
            </w:r>
          </w:p>
        </w:tc>
        <w:tc>
          <w:tcPr>
            <w:tcW w:w="2410"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新时代水利精神融入高职水利类专业课程思政研究与实践—以《水利工程管理》课程为例</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王  娟</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尹红莲 周长勇 莫正涛 田  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2021-251</w:t>
            </w:r>
          </w:p>
        </w:tc>
        <w:tc>
          <w:tcPr>
            <w:tcW w:w="170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潍坊科技学院</w:t>
            </w:r>
          </w:p>
        </w:tc>
        <w:tc>
          <w:tcPr>
            <w:tcW w:w="2410"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现代职业教育体系视野中的教材开发研究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张  玲</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冯明亮 张新欣 刘  辙 吴俊梅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2021-254</w:t>
            </w:r>
          </w:p>
        </w:tc>
        <w:tc>
          <w:tcPr>
            <w:tcW w:w="170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山东科技职业学院</w:t>
            </w:r>
          </w:p>
        </w:tc>
        <w:tc>
          <w:tcPr>
            <w:tcW w:w="2410"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基于成果导向教育的中外合作办学专业韩国语教学模式研究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赵美香</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董敬贵 谭  芳 李敬伟 刘向玉 王麦芬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2021-255</w:t>
            </w:r>
          </w:p>
        </w:tc>
        <w:tc>
          <w:tcPr>
            <w:tcW w:w="170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中共胜利石油管理局有限公司委员会党校（培训中心）</w:t>
            </w:r>
          </w:p>
        </w:tc>
        <w:tc>
          <w:tcPr>
            <w:tcW w:w="2410"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企业培训师队伍人才评价体系研究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苏永强</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 xml:space="preserve">白凤妮 徐志勇 赵  </w:t>
            </w:r>
            <w:r>
              <w:rPr>
                <w:rFonts w:hint="eastAsia" w:ascii="微软雅黑" w:hAnsi="微软雅黑" w:cs="微软雅黑" w:eastAsiaTheme="minorEastAsia"/>
                <w:kern w:val="2"/>
                <w:sz w:val="21"/>
                <w:szCs w:val="21"/>
              </w:rPr>
              <w:t>璕</w:t>
            </w:r>
            <w:r>
              <w:rPr>
                <w:rFonts w:hint="eastAsia" w:ascii="仿宋_GB2312" w:hAnsi="黑体" w:eastAsia="仿宋_GB2312" w:cs="Times New Roman"/>
                <w:kern w:val="2"/>
                <w:sz w:val="21"/>
                <w:szCs w:val="21"/>
              </w:rPr>
              <w:t xml:space="preserve"> 刘春花 袁  冬 黄小强 张瑞安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2021-257</w:t>
            </w:r>
          </w:p>
        </w:tc>
        <w:tc>
          <w:tcPr>
            <w:tcW w:w="170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烟台汽车工程职业学院</w:t>
            </w:r>
          </w:p>
        </w:tc>
        <w:tc>
          <w:tcPr>
            <w:tcW w:w="2410"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互联网+视域下大学生的阅读疗法模式构建研究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王延强</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孙晓辉 郑  晨 张  玲 宋志新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2021-275</w:t>
            </w:r>
          </w:p>
        </w:tc>
        <w:tc>
          <w:tcPr>
            <w:tcW w:w="170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山东信息职业技术学院</w:t>
            </w:r>
          </w:p>
        </w:tc>
        <w:tc>
          <w:tcPr>
            <w:tcW w:w="2410"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“提质培优”背景下“双师型”教师教学创新团队建设</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臧金梅</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王  艳 赵宪华 谢丽娟 张  锋 牟  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2021-284</w:t>
            </w:r>
          </w:p>
        </w:tc>
        <w:tc>
          <w:tcPr>
            <w:tcW w:w="170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胜利油田现河采油厂</w:t>
            </w:r>
          </w:p>
        </w:tc>
        <w:tc>
          <w:tcPr>
            <w:tcW w:w="2410"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油气开发单位外闯市场员工“双元”联动赋能增值培训模式的探索与研究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刘洪涛</w:t>
            </w:r>
            <w:r>
              <w:rPr>
                <w:rFonts w:hint="eastAsia" w:ascii="仿宋_GB2312" w:hAnsi="黑体" w:eastAsia="仿宋_GB2312" w:cs="Times New Roman"/>
                <w:kern w:val="2"/>
                <w:sz w:val="21"/>
                <w:szCs w:val="21"/>
              </w:rPr>
              <w:br w:type="textWrapping"/>
            </w:r>
            <w:r>
              <w:rPr>
                <w:rFonts w:hint="eastAsia" w:ascii="仿宋_GB2312" w:hAnsi="黑体" w:eastAsia="仿宋_GB2312" w:cs="Times New Roman"/>
                <w:kern w:val="2"/>
                <w:sz w:val="21"/>
                <w:szCs w:val="21"/>
              </w:rPr>
              <w:t>梁  刚</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高  峰 马小伟 韩丽娟 王春丽 王鹏智 李梦楠</w:t>
            </w:r>
            <w:r>
              <w:rPr>
                <w:rFonts w:ascii="仿宋_GB2312" w:hAnsi="黑体" w:eastAsia="仿宋_GB2312" w:cs="Times New Roman"/>
                <w:kern w:val="2"/>
                <w:sz w:val="21"/>
                <w:szCs w:val="21"/>
              </w:rPr>
              <w:t xml:space="preserve"> </w:t>
            </w:r>
            <w:r>
              <w:rPr>
                <w:rFonts w:hint="eastAsia" w:ascii="仿宋_GB2312" w:hAnsi="黑体" w:eastAsia="仿宋_GB2312" w:cs="Times New Roman"/>
                <w:kern w:val="2"/>
                <w:sz w:val="21"/>
                <w:szCs w:val="21"/>
              </w:rPr>
              <w:t>黄国伟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2021-285</w:t>
            </w:r>
          </w:p>
        </w:tc>
        <w:tc>
          <w:tcPr>
            <w:tcW w:w="170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临沂市信息工程学校</w:t>
            </w:r>
          </w:p>
        </w:tc>
        <w:tc>
          <w:tcPr>
            <w:tcW w:w="2410"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沂蒙红色文化教育塑造中职技能人才品格模式研究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田永征</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王元欣 朱全红 黄  磊 张  涛 扈晓梅 王宣亭 胡加秀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2021-287</w:t>
            </w:r>
          </w:p>
        </w:tc>
        <w:tc>
          <w:tcPr>
            <w:tcW w:w="170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莱芜职业技术学院</w:t>
            </w:r>
          </w:p>
        </w:tc>
        <w:tc>
          <w:tcPr>
            <w:tcW w:w="2410"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双高背景下基于文旅融合需求的高职文物修复与保护专业群建设研究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王承举</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吴  斌 杨  杨 陈涛吉 宋青茹 陶培如 马  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2021-291</w:t>
            </w:r>
          </w:p>
        </w:tc>
        <w:tc>
          <w:tcPr>
            <w:tcW w:w="170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山东兖矿国际焦化有限公司</w:t>
            </w:r>
          </w:p>
        </w:tc>
        <w:tc>
          <w:tcPr>
            <w:tcW w:w="2410"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企业培训中理实一体化应用研究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刘金星</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朱广晶 王  滨 姚  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2021-299</w:t>
            </w:r>
          </w:p>
        </w:tc>
        <w:tc>
          <w:tcPr>
            <w:tcW w:w="170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山东旅游职业学院</w:t>
            </w:r>
          </w:p>
        </w:tc>
        <w:tc>
          <w:tcPr>
            <w:tcW w:w="2410"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产教融合背景下高职烹饪专业学生“工匠精神”评价体系探究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杜冠群</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田憬若 王  艳 高优美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2021-303</w:t>
            </w:r>
          </w:p>
        </w:tc>
        <w:tc>
          <w:tcPr>
            <w:tcW w:w="170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山东胜利职业学院</w:t>
            </w:r>
          </w:p>
        </w:tc>
        <w:tc>
          <w:tcPr>
            <w:tcW w:w="2410"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人工智能时代高职电气自动化技术专业课程体系重构的研究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郭念田</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孙卫娟 王旭阳 孙  翔 徐文美 陈宪德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2021-313</w:t>
            </w:r>
          </w:p>
        </w:tc>
        <w:tc>
          <w:tcPr>
            <w:tcW w:w="170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中共胜利石油管理局有限公司委员会党校（培训中心）</w:t>
            </w:r>
          </w:p>
        </w:tc>
        <w:tc>
          <w:tcPr>
            <w:tcW w:w="2410"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企业工匠人才培养的学用转化模式研究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李桂婷</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卞海霞 刘占锋 蔡宝君 薄田田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2021-314</w:t>
            </w:r>
          </w:p>
        </w:tc>
        <w:tc>
          <w:tcPr>
            <w:tcW w:w="170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兖矿济宁化工装备有限公司</w:t>
            </w:r>
          </w:p>
        </w:tc>
        <w:tc>
          <w:tcPr>
            <w:tcW w:w="2410"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浅谈人力资源培训的创效作用</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樊  波</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梅海燕 姬长忠 刘开分 胡云珍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2021-320</w:t>
            </w:r>
          </w:p>
        </w:tc>
        <w:tc>
          <w:tcPr>
            <w:tcW w:w="170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莱芜钢铁集团有限公司培训中心</w:t>
            </w:r>
          </w:p>
        </w:tc>
        <w:tc>
          <w:tcPr>
            <w:tcW w:w="2410"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高校毕业生入职培训问题分析与探究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杨  辉</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艾兴君 徐绍亮 王  兵 赵明霞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2021-323</w:t>
            </w:r>
          </w:p>
        </w:tc>
        <w:tc>
          <w:tcPr>
            <w:tcW w:w="170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山东水利职业学院</w:t>
            </w:r>
          </w:p>
        </w:tc>
        <w:tc>
          <w:tcPr>
            <w:tcW w:w="2410"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职教双创视域下金融服务与管理专业专创融合研究与实践</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王  健</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张  燕 李  岩 孔田甜 魏雯欣 杨  娟 曹广占 王允高 石  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2021-329</w:t>
            </w:r>
          </w:p>
        </w:tc>
        <w:tc>
          <w:tcPr>
            <w:tcW w:w="170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德州机电工程学校</w:t>
            </w:r>
          </w:p>
        </w:tc>
        <w:tc>
          <w:tcPr>
            <w:tcW w:w="2410"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中职院校教师信息化素养培养与提升研究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韩凤云</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王方坤 周  伟 徐保玺 赵  杰 董  娜 孙立华 张金涛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2021-330</w:t>
            </w:r>
          </w:p>
        </w:tc>
        <w:tc>
          <w:tcPr>
            <w:tcW w:w="170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潍坊职业学院</w:t>
            </w:r>
          </w:p>
        </w:tc>
        <w:tc>
          <w:tcPr>
            <w:tcW w:w="2410"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校企双主体育人模式下高职院校思政教育体系构建与实践</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葛桂芹</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史海亮 周  娉 孙凤山 臧学运 李  鹏 辛桂成 肖林林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2021-334</w:t>
            </w:r>
          </w:p>
        </w:tc>
        <w:tc>
          <w:tcPr>
            <w:tcW w:w="170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济南市技师学院</w:t>
            </w:r>
          </w:p>
        </w:tc>
        <w:tc>
          <w:tcPr>
            <w:tcW w:w="2410"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职教改革背景下的中职院校应对春季高考策略研究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由丰收</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王华丽 张  营 刘燕霞 亓婷婷 张冬梅 王庆民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2021-335</w:t>
            </w:r>
          </w:p>
        </w:tc>
        <w:tc>
          <w:tcPr>
            <w:tcW w:w="170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山东工业职业学院</w:t>
            </w:r>
          </w:p>
        </w:tc>
        <w:tc>
          <w:tcPr>
            <w:tcW w:w="2410"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大数据时代下高职院校提升“四位一体”全过程业财融合管理的策略研究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李  函</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王力颖 张  红 王茂英 姜莉莉 李文增 郭  慧 关兆新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2021-338</w:t>
            </w:r>
          </w:p>
        </w:tc>
        <w:tc>
          <w:tcPr>
            <w:tcW w:w="170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山东省菏泽信息工程学校</w:t>
            </w:r>
          </w:p>
        </w:tc>
        <w:tc>
          <w:tcPr>
            <w:tcW w:w="2410"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中职学校非遗文化“教学赛研创”五位一体模式应用与实践研究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胡永梅</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包  晨 郭素香 赵海振 毕志华 张  颖 翟西凤 秦海佩 肖钦鑫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2021-339</w:t>
            </w:r>
          </w:p>
        </w:tc>
        <w:tc>
          <w:tcPr>
            <w:tcW w:w="170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山东科技职业学院</w:t>
            </w:r>
          </w:p>
        </w:tc>
        <w:tc>
          <w:tcPr>
            <w:tcW w:w="2410"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职业院校技能大赛背景下高职环保专业实践教学改革研究及应用</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殷树鹏</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张建明 王</w:t>
            </w:r>
            <w:r>
              <w:rPr>
                <w:rFonts w:hint="eastAsia" w:ascii="微软雅黑" w:hAnsi="微软雅黑" w:cs="微软雅黑" w:eastAsiaTheme="minorEastAsia"/>
                <w:kern w:val="2"/>
                <w:sz w:val="21"/>
                <w:szCs w:val="21"/>
              </w:rPr>
              <w:t>祎</w:t>
            </w:r>
            <w:r>
              <w:rPr>
                <w:rFonts w:hint="eastAsia" w:ascii="仿宋_GB2312" w:hAnsi="仿宋_GB2312" w:eastAsia="仿宋_GB2312" w:cs="仿宋_GB2312"/>
                <w:kern w:val="2"/>
                <w:sz w:val="21"/>
                <w:szCs w:val="21"/>
              </w:rPr>
              <w:t>男</w:t>
            </w:r>
            <w:r>
              <w:rPr>
                <w:rFonts w:hint="eastAsia" w:ascii="仿宋_GB2312" w:hAnsi="黑体" w:eastAsia="仿宋_GB2312" w:cs="Times New Roman"/>
                <w:kern w:val="2"/>
                <w:sz w:val="21"/>
                <w:szCs w:val="21"/>
              </w:rPr>
              <w:t xml:space="preserve"> 于会国 徐  晶 陈义群 韩雪利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2021-341</w:t>
            </w:r>
          </w:p>
        </w:tc>
        <w:tc>
          <w:tcPr>
            <w:tcW w:w="170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枣庄科技职业学院</w:t>
            </w:r>
          </w:p>
        </w:tc>
        <w:tc>
          <w:tcPr>
            <w:tcW w:w="2410"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百万高职扩招背景下职教名师工作室产教融合运行机制的探索与实践</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邢宏健</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刘端海 张  丽 张  婧 徐秀丽 郑晓莹 渠  浩 王  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2021-348</w:t>
            </w:r>
          </w:p>
        </w:tc>
        <w:tc>
          <w:tcPr>
            <w:tcW w:w="170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济宁市技师学院</w:t>
            </w:r>
          </w:p>
        </w:tc>
        <w:tc>
          <w:tcPr>
            <w:tcW w:w="2410"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技工院校“双师型”师资队伍建设研究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高亚萍</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欧阳贵旭 刘文娣 陈胜利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2021-351</w:t>
            </w:r>
          </w:p>
        </w:tc>
        <w:tc>
          <w:tcPr>
            <w:tcW w:w="170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日照市技师学院</w:t>
            </w:r>
          </w:p>
        </w:tc>
        <w:tc>
          <w:tcPr>
            <w:tcW w:w="2410"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职业技能培训中行动导向教学模式的应用研究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张宏伟</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秦  涛 宋振红 何晓鹏 王振平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2021-353</w:t>
            </w:r>
          </w:p>
        </w:tc>
        <w:tc>
          <w:tcPr>
            <w:tcW w:w="170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山东兖矿技师学院</w:t>
            </w:r>
          </w:p>
        </w:tc>
        <w:tc>
          <w:tcPr>
            <w:tcW w:w="2410"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教师教学反思方法与途径研究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郑  理</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李  军 杨成军 徐海彬 夏红伟 田  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2021-355</w:t>
            </w:r>
          </w:p>
        </w:tc>
        <w:tc>
          <w:tcPr>
            <w:tcW w:w="170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山东胜利职业学院</w:t>
            </w:r>
          </w:p>
        </w:tc>
        <w:tc>
          <w:tcPr>
            <w:tcW w:w="2410"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校企双主体“立德树人”育人模式研究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刘立支</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乔  娜 何双双 高文伟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2021-356</w:t>
            </w:r>
          </w:p>
        </w:tc>
        <w:tc>
          <w:tcPr>
            <w:tcW w:w="170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国网山东省电力公司威海供电公司</w:t>
            </w:r>
          </w:p>
        </w:tc>
        <w:tc>
          <w:tcPr>
            <w:tcW w:w="2410"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基于进阶式的青年员工培训培养体系构建研究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安景德</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刘  嘉 张建亮 李超逸 董方琦 丛龙琦 潘  颖 王  磊 孙英杰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2021-359</w:t>
            </w:r>
          </w:p>
        </w:tc>
        <w:tc>
          <w:tcPr>
            <w:tcW w:w="170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潍坊科技学院</w:t>
            </w:r>
          </w:p>
        </w:tc>
        <w:tc>
          <w:tcPr>
            <w:tcW w:w="2410"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“双主体融合”模式下，高职院校思政教育体系化发展的探索与研究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曲明娜</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刘学周 王锡泉 刘  卉 贾梅清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2021-365</w:t>
            </w:r>
          </w:p>
        </w:tc>
        <w:tc>
          <w:tcPr>
            <w:tcW w:w="170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国网山东省电力公司烟台市牟平区供电公司</w:t>
            </w:r>
          </w:p>
        </w:tc>
        <w:tc>
          <w:tcPr>
            <w:tcW w:w="2410"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5G职业培训模式的探索与研究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高  飞</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丁</w:t>
            </w:r>
            <w:r>
              <w:rPr>
                <w:rFonts w:ascii="仿宋_GB2312" w:hAnsi="黑体" w:eastAsia="仿宋_GB2312" w:cs="Times New Roman"/>
                <w:kern w:val="2"/>
                <w:sz w:val="21"/>
                <w:szCs w:val="21"/>
              </w:rPr>
              <w:t xml:space="preserve">  </w:t>
            </w:r>
            <w:r>
              <w:rPr>
                <w:rFonts w:hint="eastAsia" w:ascii="仿宋_GB2312" w:hAnsi="黑体" w:eastAsia="仿宋_GB2312" w:cs="Times New Roman"/>
                <w:kern w:val="2"/>
                <w:sz w:val="21"/>
                <w:szCs w:val="21"/>
              </w:rPr>
              <w:t>雯 刘永鹏 管雪帅 刘苏丽 刘  佳 王  玮 林倍正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2021-367</w:t>
            </w:r>
          </w:p>
        </w:tc>
        <w:tc>
          <w:tcPr>
            <w:tcW w:w="170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兖州矿区职工大学</w:t>
            </w:r>
          </w:p>
        </w:tc>
        <w:tc>
          <w:tcPr>
            <w:tcW w:w="2410"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新媒体在职工培训中应用的探索研究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朱晓峰</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王春燕 徐  妍 李冰瑶</w:t>
            </w:r>
          </w:p>
        </w:tc>
      </w:tr>
    </w:tbl>
    <w:p>
      <w:pPr>
        <w:spacing w:beforeLines="50" w:afterLines="50" w:line="540" w:lineRule="exact"/>
        <w:jc w:val="center"/>
        <w:rPr>
          <w:rFonts w:ascii="黑体" w:hAnsi="黑体" w:eastAsia="黑体" w:cs="Times New Roman"/>
          <w:b/>
          <w:bCs/>
          <w:sz w:val="44"/>
          <w:szCs w:val="44"/>
        </w:rPr>
      </w:pPr>
      <w:r>
        <w:rPr>
          <w:rFonts w:hint="eastAsia" w:ascii="黑体" w:hAnsi="黑体" w:eastAsia="黑体" w:cs="Times New Roman"/>
          <w:b/>
          <w:bCs/>
          <w:sz w:val="44"/>
          <w:szCs w:val="44"/>
        </w:rPr>
        <w:t>三等奖</w:t>
      </w:r>
    </w:p>
    <w:tbl>
      <w:tblPr>
        <w:tblStyle w:val="6"/>
        <w:tblW w:w="949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787"/>
        <w:gridCol w:w="2324"/>
        <w:gridCol w:w="992"/>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34" w:type="dxa"/>
            <w:vAlign w:val="center"/>
          </w:tcPr>
          <w:p>
            <w:pPr>
              <w:spacing w:after="0" w:line="300" w:lineRule="exact"/>
              <w:jc w:val="center"/>
              <w:rPr>
                <w:rFonts w:ascii="Times New Roman" w:hAnsi="Times New Roman" w:eastAsia="黑体" w:cs="Times New Roman"/>
                <w:kern w:val="2"/>
                <w:sz w:val="21"/>
                <w:szCs w:val="21"/>
              </w:rPr>
            </w:pPr>
            <w:r>
              <w:rPr>
                <w:rFonts w:ascii="Times New Roman" w:hAnsi="Times New Roman" w:eastAsia="黑体" w:cs="Times New Roman"/>
                <w:kern w:val="2"/>
                <w:sz w:val="21"/>
                <w:szCs w:val="21"/>
              </w:rPr>
              <w:t>课题编号</w:t>
            </w:r>
          </w:p>
        </w:tc>
        <w:tc>
          <w:tcPr>
            <w:tcW w:w="1787" w:type="dxa"/>
            <w:vAlign w:val="center"/>
          </w:tcPr>
          <w:p>
            <w:pPr>
              <w:spacing w:after="0" w:line="300" w:lineRule="exact"/>
              <w:jc w:val="center"/>
              <w:rPr>
                <w:rFonts w:ascii="黑体" w:hAnsi="黑体" w:eastAsia="黑体" w:cs="Times New Roman"/>
                <w:kern w:val="2"/>
                <w:sz w:val="21"/>
                <w:szCs w:val="21"/>
              </w:rPr>
            </w:pPr>
            <w:r>
              <w:rPr>
                <w:rFonts w:hint="eastAsia" w:ascii="黑体" w:hAnsi="黑体" w:eastAsia="黑体" w:cs="Times New Roman"/>
                <w:kern w:val="2"/>
                <w:sz w:val="21"/>
                <w:szCs w:val="21"/>
              </w:rPr>
              <w:t>课题单位</w:t>
            </w:r>
          </w:p>
        </w:tc>
        <w:tc>
          <w:tcPr>
            <w:tcW w:w="2324" w:type="dxa"/>
            <w:vAlign w:val="center"/>
          </w:tcPr>
          <w:p>
            <w:pPr>
              <w:spacing w:after="0" w:line="300" w:lineRule="exact"/>
              <w:jc w:val="center"/>
              <w:rPr>
                <w:rFonts w:ascii="黑体" w:hAnsi="黑体" w:eastAsia="黑体" w:cs="Times New Roman"/>
                <w:kern w:val="2"/>
                <w:sz w:val="21"/>
                <w:szCs w:val="21"/>
              </w:rPr>
            </w:pPr>
            <w:r>
              <w:rPr>
                <w:rFonts w:hint="eastAsia" w:ascii="黑体" w:hAnsi="黑体" w:eastAsia="黑体" w:cs="Times New Roman"/>
                <w:kern w:val="2"/>
                <w:sz w:val="21"/>
                <w:szCs w:val="21"/>
              </w:rPr>
              <w:t>课题题目</w:t>
            </w:r>
          </w:p>
        </w:tc>
        <w:tc>
          <w:tcPr>
            <w:tcW w:w="992" w:type="dxa"/>
            <w:vAlign w:val="center"/>
          </w:tcPr>
          <w:p>
            <w:pPr>
              <w:spacing w:after="0" w:line="300" w:lineRule="exact"/>
              <w:jc w:val="center"/>
              <w:rPr>
                <w:rFonts w:ascii="黑体" w:hAnsi="黑体" w:eastAsia="黑体" w:cs="Times New Roman"/>
                <w:kern w:val="2"/>
                <w:sz w:val="21"/>
                <w:szCs w:val="21"/>
              </w:rPr>
            </w:pPr>
            <w:r>
              <w:rPr>
                <w:rFonts w:hint="eastAsia" w:ascii="黑体" w:hAnsi="黑体" w:eastAsia="黑体" w:cs="Times New Roman"/>
                <w:kern w:val="2"/>
                <w:sz w:val="21"/>
                <w:szCs w:val="21"/>
              </w:rPr>
              <w:t>课题组</w:t>
            </w:r>
          </w:p>
          <w:p>
            <w:pPr>
              <w:spacing w:after="0" w:line="300" w:lineRule="exact"/>
              <w:jc w:val="center"/>
              <w:rPr>
                <w:rFonts w:ascii="黑体" w:hAnsi="黑体" w:eastAsia="黑体" w:cs="Times New Roman"/>
                <w:kern w:val="2"/>
                <w:sz w:val="21"/>
                <w:szCs w:val="21"/>
              </w:rPr>
            </w:pPr>
            <w:r>
              <w:rPr>
                <w:rFonts w:hint="eastAsia" w:ascii="黑体" w:hAnsi="黑体" w:eastAsia="黑体" w:cs="Times New Roman"/>
                <w:kern w:val="2"/>
                <w:sz w:val="21"/>
                <w:szCs w:val="21"/>
              </w:rPr>
              <w:t>负责人</w:t>
            </w:r>
          </w:p>
        </w:tc>
        <w:tc>
          <w:tcPr>
            <w:tcW w:w="3261" w:type="dxa"/>
            <w:vAlign w:val="center"/>
          </w:tcPr>
          <w:p>
            <w:pPr>
              <w:spacing w:after="0" w:line="300" w:lineRule="exact"/>
              <w:jc w:val="center"/>
              <w:rPr>
                <w:rFonts w:ascii="黑体" w:hAnsi="黑体" w:eastAsia="黑体" w:cs="Times New Roman"/>
                <w:kern w:val="2"/>
                <w:sz w:val="21"/>
                <w:szCs w:val="21"/>
              </w:rPr>
            </w:pPr>
            <w:r>
              <w:rPr>
                <w:rFonts w:hint="eastAsia" w:ascii="黑体" w:hAnsi="黑体" w:eastAsia="黑体" w:cs="Times New Roman"/>
                <w:kern w:val="2"/>
                <w:sz w:val="21"/>
                <w:szCs w:val="21"/>
              </w:rPr>
              <w:t>课题组成员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2021-014</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国网山东省电力公司检修公司</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新入职员工“金字塔”培养方案的研究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于柠源</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张  雷 李  震 任庆帅 王人杰 杨金洪 夏</w:t>
            </w:r>
            <w:r>
              <w:rPr>
                <w:rFonts w:ascii="仿宋_GB2312" w:hAnsi="黑体" w:eastAsia="仿宋_GB2312" w:cs="Times New Roman"/>
                <w:kern w:val="2"/>
                <w:sz w:val="21"/>
                <w:szCs w:val="21"/>
              </w:rPr>
              <w:t xml:space="preserve">  </w:t>
            </w:r>
            <w:r>
              <w:rPr>
                <w:rFonts w:hint="eastAsia" w:ascii="仿宋_GB2312" w:hAnsi="黑体" w:eastAsia="仿宋_GB2312" w:cs="Times New Roman"/>
                <w:kern w:val="2"/>
                <w:sz w:val="21"/>
                <w:szCs w:val="21"/>
              </w:rPr>
              <w:t>苗 安</w:t>
            </w:r>
            <w:r>
              <w:rPr>
                <w:rFonts w:ascii="仿宋_GB2312" w:hAnsi="黑体" w:eastAsia="仿宋_GB2312" w:cs="Times New Roman"/>
                <w:kern w:val="2"/>
                <w:sz w:val="21"/>
                <w:szCs w:val="21"/>
              </w:rPr>
              <w:t xml:space="preserve">  </w:t>
            </w:r>
            <w:r>
              <w:rPr>
                <w:rFonts w:hint="eastAsia" w:ascii="仿宋_GB2312" w:hAnsi="黑体" w:eastAsia="仿宋_GB2312" w:cs="Times New Roman"/>
                <w:kern w:val="2"/>
                <w:sz w:val="21"/>
                <w:szCs w:val="21"/>
              </w:rPr>
              <w:t>滨 丁</w:t>
            </w:r>
            <w:r>
              <w:rPr>
                <w:rFonts w:ascii="仿宋_GB2312" w:hAnsi="黑体" w:eastAsia="仿宋_GB2312" w:cs="Times New Roman"/>
                <w:kern w:val="2"/>
                <w:sz w:val="21"/>
                <w:szCs w:val="21"/>
              </w:rPr>
              <w:t xml:space="preserve">  </w:t>
            </w:r>
            <w:r>
              <w:rPr>
                <w:rFonts w:hint="eastAsia" w:ascii="仿宋_GB2312" w:hAnsi="黑体" w:eastAsia="仿宋_GB2312" w:cs="Times New Roman"/>
                <w:kern w:val="2"/>
                <w:sz w:val="21"/>
                <w:szCs w:val="21"/>
              </w:rPr>
              <w:t>晶 肖文文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2021-017</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山东旅游职业学院</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现代职业教育体系视野中的校企“双主体双元”开发工作手册式教材的研究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张婷婷</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李爱军 宋晓燕 谭秀梅 董运庆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2021-023</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国网山东省电力公司威海市文登区供电公司</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基于高质量发展的企业培训体制构建研究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李  斌</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孙春亮 李  娜 李  斌 李超逸 毕晓东 王  玲 孙玉香 张  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2021-025</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国网山东省电力公司高青县供电公司</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导航式培训助力青年员工成长成才</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王钦冰</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冯  兵 孙红梅 王春文 聂  鹏 许  菲 宋  霞 王海龙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2021-027</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潍柴高级技工学校</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适应企业智能制造发展的高精设备操作人才过程化评价与自主鉴定模式研究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季  磊</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钟世杰 门智学 杨德仁 唐世峰 郝凡武 陈赛锦 安存芝 曹  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2021-035</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 xml:space="preserve">山东兴昌混凝土有限公司             </w:t>
            </w:r>
          </w:p>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山东兴昌建设工程有限公司</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建筑工程混凝土浇筑施工技术难点问题研究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颜  萍</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董英杰 赵  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2021-042</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莱芜职业技术学院</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1+X证书制度下高职院校涉老专业人才培养融合途径的探索与研究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朱  坤</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张海燕 吴修文 李  莹 郑庆帅 郭玉婷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2021-057</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济宁医学院</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 xml:space="preserve">医德为本，立德树人，校企双育人下思政教育研究—以济宁医学院为例 </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胡晓琳</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刘春华 杜  涛 李  燕 杨俊杰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2021-060</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兖矿国宏化工有限责任公司</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构建“134”岗位素质提升培养模式</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张  涛</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孙运宾 张丽梅 岳  梦 王广勇 张  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2021-072</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山东兖矿技师学院</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校企双主体育人模式下高技能人才培养研究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赵玉兵</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常云涛 闫  涛 徐西昌 张立香 陈  艳 汪  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2021-076</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山东兴昌建设工程有限公司</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当前土木工程建筑施工技术创新问题研究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孙大庆</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褚伟营 刘  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2021-079</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德州学院</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新时代教育背景下中、高职专科与地方本科衔接“三平台八模块”思政育人机制研究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魏海玲</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张秀琴 张  梅 高志强 王秀燕 孙晨晨 李梦妍 张玉锋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2021-090</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齐鲁石化培训中心（党校）</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央企培训机构教科研工作有效性优化路径研究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耿晓明</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王  恒 王树峰 刘昌涛 刘月红 孙  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2021-091</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sz w:val="21"/>
                <w:szCs w:val="21"/>
                <w:lang w:val="en-US" w:eastAsia="zh-CN"/>
              </w:rPr>
              <w:t>潍坊滨海经济技术开发区教育科学研究院</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sz w:val="21"/>
                <w:szCs w:val="21"/>
                <w:lang w:val="en-US" w:eastAsia="zh-CN"/>
              </w:rPr>
              <w:t>基于全面预算管理的事业单位内部控制研究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sz w:val="21"/>
                <w:szCs w:val="21"/>
                <w:lang w:val="en-US" w:eastAsia="zh-CN"/>
              </w:rPr>
              <w:t>窦丽丽</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sz w:val="21"/>
                <w:szCs w:val="21"/>
                <w:lang w:val="en-US" w:eastAsia="zh-CN"/>
              </w:rPr>
              <w:t>范  侠 李建伟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2021-093</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泰安技师学院</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基于微信下的SPOC课程建设与应用研究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鲁德海</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韩  明 丁  硕 谢维静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2021-098</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山东工业职业学院</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新兴产业“智能制造”的技能人才培养模式研究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廉振芳</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苏  挺 李丙亮 刘  娜 李善波 盛  雪 韩晓冬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2021-109</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淄博职业学院</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职业教育集团化办学机制与实践研究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刘相如</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王淑媛 张</w:t>
            </w:r>
            <w:r>
              <w:rPr>
                <w:rFonts w:ascii="仿宋_GB2312" w:hAnsi="黑体" w:eastAsia="仿宋_GB2312" w:cs="Times New Roman"/>
                <w:kern w:val="2"/>
                <w:sz w:val="21"/>
                <w:szCs w:val="21"/>
              </w:rPr>
              <w:t xml:space="preserve">  </w:t>
            </w:r>
            <w:r>
              <w:rPr>
                <w:rFonts w:hint="eastAsia" w:ascii="仿宋_GB2312" w:hAnsi="黑体" w:eastAsia="仿宋_GB2312" w:cs="Times New Roman"/>
                <w:kern w:val="2"/>
                <w:sz w:val="21"/>
                <w:szCs w:val="21"/>
              </w:rPr>
              <w:t>泽 盛鑫甜 滕佳良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2021-112</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滨州职业学院</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“1+X”证书制度下高职物流专业岗位胜任能力为导向的教学模式创新探索</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苟  雪</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刘绪国 申  琦 邱聪聪 王志玲 闫兴荣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2021-122</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烟台职业学院</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企业文化融入高职院校思政教育的路径研究—以烟台职业学院为例</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张  俊</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宿亚琳 刘  钰 张建军 孙玮霞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2021-125</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山东东信阻燃科技有限公司</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标准成本法在管理会计中的应用研究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李会萍</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胡明川 杨淑英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2021-128</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潍坊科技学院</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产教融合视阈下山东省民营企业高质量发展培训体系构建研究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赵光岩</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张小涵 杨生秀 程  琨 赵会文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2021-132</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滨州市技师学院</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产教融合视域下职业院校技术技能人才培养模式的研究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郭宏光</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孙秀雪 尚川川 韩学鹏 郑  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2021-134</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胜利油田分公司车辆管理中心</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交通运输企业双重预防机制系统化培训的建立与应用</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尚红兵</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杜寒松 陈立杰 展  超 黄秀荣 张晓君 张  彬 叶  萌 刘志远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2021-138</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日照市技师学院</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职业院校培训师培训能力培养路径研究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丁  琳</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殷月芬 殷秀华 栾玉敏 王慧康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2021-139</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日照市工程技术学校</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职业院校人才培养质量评价体系研究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张学钦</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王志祥 李永乐 陈向宇 杨伟凯 马德云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2021-141</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山东信息职业技术学院</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 xml:space="preserve">双高背景下对接产业的软件与大数据专业群建设发展机制研究  </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刘信杰</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韩凤文 李  艳 周  岩 徐其江 王国强 魏广生 田  洁 耿兴晓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2021-142</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潍坊市工业学校</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基于“智能网联汽车技术”的1+X证书制度与新职业教育研究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冯晓民</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韩冰冰 黄爱强 葛建鑫 刘  营 张  丹 汪莎莎 李玉芹 徐</w:t>
            </w:r>
            <w:r>
              <w:rPr>
                <w:rFonts w:ascii="仿宋_GB2312" w:hAnsi="黑体" w:eastAsia="仿宋_GB2312" w:cs="Times New Roman"/>
                <w:kern w:val="2"/>
                <w:sz w:val="21"/>
                <w:szCs w:val="21"/>
              </w:rPr>
              <w:t xml:space="preserve">  </w:t>
            </w:r>
            <w:r>
              <w:rPr>
                <w:rFonts w:hint="eastAsia" w:ascii="仿宋_GB2312" w:hAnsi="黑体" w:eastAsia="仿宋_GB2312" w:cs="Times New Roman"/>
                <w:kern w:val="2"/>
                <w:sz w:val="21"/>
                <w:szCs w:val="21"/>
              </w:rPr>
              <w:t>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2021-144</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山东公路技师学院</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基于智慧化实训基地线上教学资源建设的研究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代红娟</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付玉涛 孙晓婷 李荣晓 孙道建 郭秀芹 张丽萍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2021-147</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山东科技职业学院</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“双循环”背景下高职院校市场营销专业职场化课程体系建设研究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崔  婷</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马巍巍 李剑钊 王  琳 李  霞 战祥龙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2021-148</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中共胜利石油管理局有限公司委员会党校（培训中心）</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培训师队伍人才评价体系研究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张建洪</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付  涛 王建文 蒋  瑜 马先立 王  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2021-150</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枣庄科技职业学院</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职业院校实训基地管理人员综合素质提升研究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秦守刚</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周  凯 张  伟 郭鹏凯 王玉霞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2021-156</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日照航海工程职业学院</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基于现代学徒制的职业院校课程体系的研究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吴奕林</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宫晓楠 陈祥雪 侯凯平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2021-160</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烟台汽车工程职业学院</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航空服务专业群“一体，双元，三融，四面”的新型学徒制人才培养模式研究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杜绍研</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张  正 王玲珑 王雪宁 张  淇 陈晓云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2021-162</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山东省济宁市兖州区财政局</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当前形势下财务会计向管理会计转型研究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候兆花</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王占群 刘素杰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2021-164</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临朐县人民医院</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新形势下提升财务人员职业道德素养问题研究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李世霞</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杨淑英 吕伟梅 张  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2021-168</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潍坊学院</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军队转业干部进地方高校多模块教育培训生态体系的构建</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赵砚芬</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牟海英 孙伟红 张德升 李红梅 宋雨青 张学德 李秋之 赵文涌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2021-169</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山东胜利职业学院</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基于产教融合的职业培训创新实践研究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马轶男</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明  光 马心俐 王  剑 李德俭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2021-170</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中共胜利石油管理局有限公司委员会党校（培训中心）</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行动学习工作坊中教师的关键能力培养研究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赵  冲</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毛昌强 刘  宁 张瑞安 孙  健 吕春燕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2021-171</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潍坊市人民防空办公室</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行政事业单位会计信息化建设的有效途径研究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李  磊</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李环环 刘  娟 黄  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2021-174</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烟台汽车工程职业学院</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新媒体在职工培训中应用的探索研究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管应琦</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梁美丽 苏  慧 孙君君 王珊珊 韩林杏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2021-177</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山东华晶玻璃有限公司</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智能化财务时期会计人才转型发展策略研究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周春梅</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李庆利 梁转红 于莹莹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2021-178</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山东省城市服务技师学院</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“一带一路”背景下国际化职业技能人才培养英语教学探究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侯小惠</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李月明 张晓慧 祁小鹏 侯林波 陈蔚然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2021-183</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淄博市淄川区龙泉镇人民政府</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新时代乡村振兴战略背景下产业融合发展研究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扈培信</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李来斌 赵秀丽 崔国印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2021-184</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莱芜职业技术学院</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高职院校智能制造专业课程思政实践研究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韩照波</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高德菊 郝云召 章鲁浩 陈益鹏 朱  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2021-185</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潍坊市水文中心</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数字经济时代会计人才培养创新发展研究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贾素英</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刘守杰 林燕华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2021-186</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济南国际机场股份有限公司</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新时期民航强国下智慧机场建设的策略研究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杜祥云</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张明芬 亓昌盛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2021-187</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青岛市即墨区高级技工学校</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校企联合信息平台建设与运用的研究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于海龙</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侯  丽 赵振宝 鲁兆鹏 隋  娟 张旭辉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2021-188</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国网山东省电力公司高密市供电公司</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基于“大讲堂”培训模式的兼职内训师培养管理机制建设</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仪张婷</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徐妍妍 李  娜 胡晶晶 刘洪斌 张国栋 李同庆 黄宗丰 宿永伟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2021-190</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山东信息职业技术学院</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创新高职文化素养培育模式，提升职业教育核心竞争力</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周玉波</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宋益群 王中慧 李  鹏 许尚辉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2021-191</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中共胜利石油管理局有限公司委员会党校（培训中心）</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企业全员安全素质岗位化培训矩阵构建研究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王  礼</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盛国栋 孙建风 李建良 张俊河 冯冬琴 李洪媛 张久凤 兰达梅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2021-196</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潍坊科技学院</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职业院校对接“一带一路”建设的国际化复合型外贸人才培养路径研究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董红霞</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张小涵 缪文卿 赵光岩 李  彬 范晓慧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2021-199</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济宁职业技术学院</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高职院校承担企业委托培训评价研究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马  静</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房亚民 孔德政 李梅香 徐  瑾 张昊龙 贾月筱 屈云龙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2021-200</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国网山东省电力公司检修公司</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特高压运检“设备主人制”员工培训体系研究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田智勇</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李  亮 刘福宁 许明军 丁  晶 尹国慧 丁振华 张世龙 殷浩伦 吴传鑫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2021-202</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sz w:val="21"/>
                <w:szCs w:val="21"/>
                <w:lang w:val="en-US" w:eastAsia="zh-CN"/>
              </w:rPr>
              <w:t>苏州弗尔赛能源科技股份有限公司</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sz w:val="21"/>
                <w:szCs w:val="21"/>
                <w:lang w:val="en-US" w:eastAsia="zh-CN"/>
              </w:rPr>
              <w:t>财务共享服务下传统财务人员转型发展研究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sz w:val="21"/>
                <w:szCs w:val="21"/>
                <w:lang w:val="en-US" w:eastAsia="zh-CN"/>
              </w:rPr>
              <w:t>吴迎新</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sz w:val="21"/>
                <w:szCs w:val="21"/>
                <w:lang w:val="en-US" w:eastAsia="zh-CN"/>
              </w:rPr>
              <w:t>贾宁宁 刘长兴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2021-205</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潍坊水务投资集团有限公司</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现代企业财务管理对高级会计人才的素质需求研究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曹洪祥</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齐永花 李艳霞 李  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2021-206</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潍坊凤凰山国有资本投资运营管理有限公司</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大数据时代财务会计向管理会计转型发展研究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张苑馨</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崔亚男 王红岩 刘  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2021-211</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兖矿新疆煤化工有限公司</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兼职教师轮值督教 教学共进互融互促</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汪会永</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姬升红 李  颖 王培佩 王明航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2021-212</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东营职业学院</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新时代高职院校体制机制创新研究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贾宝刚</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顾玉珍 葛鑫鑫 王立梅 牛玉军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2021-214</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东营职业学院</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基于产教融合、现代学徒制的建筑装饰与室内设计课程体系研究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牛玉军</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张向东 王美丽 张  宇 张  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2021-215</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烟台职业学院</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现代学徒制人才培养模式研究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袁秀丽</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谭晓宇 程雪梅 李晓静 勇巧玲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2021-217</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齐鲁石化培训中心（党校）</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企业改革发展中强化员工心理健康EAP工作实践研究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李卫国</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 xml:space="preserve">赵  淼 王  瑾 王述勋 韩明玉 景  </w:t>
            </w:r>
            <w:r>
              <w:rPr>
                <w:rFonts w:hint="eastAsia" w:ascii="微软雅黑" w:hAnsi="微软雅黑" w:cs="微软雅黑" w:eastAsiaTheme="minorEastAsia"/>
                <w:kern w:val="2"/>
                <w:sz w:val="21"/>
                <w:szCs w:val="21"/>
              </w:rPr>
              <w:t>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2021-219</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昌邑市自然资源和规划局城区所</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新时期会计人员职业道德建设问题研究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陈文卿</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刘洪庆 赵忠霞 赵福英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2021-221</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德州学院</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校企“双主体”融合模式下高校思政工作创新机制研究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李  想</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朱馨馨 程  亮 邢巧娜 李晓燕 孙晨晨 张建英 张萌萌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2021-223</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昌邑市社会保险事业中心</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加强行政事业单位国有资产管理问题研究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黄秋卿</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杨云刚 马淑杰 马兴志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2021-224</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上海红星美凯龙品牌管理有限公司日照东港分公司</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业财融合背景下高级会计人才培养策略研究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荆兆友</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侯增玉 党正彪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2021-228</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中共胜利石油管理局有限公司委员会党校（培训中心）</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智能时代专业技术人才差异性培训研究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杨  涛</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管洋华 张  娟 孙恩广 杜其杰 张  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2021-229</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兖州煤业股份有限公司员工教育培训中心</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智慧矿山建设背景下技能型人才培养研究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于向东</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张丽丽 张立香 刘丽霞 佟  斐 孙  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2021-235</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国网山东省电力公司枣庄供电公司</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现代企业“TDFCA循环”培训模式的探索与实践</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周立人</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李卫和 石  峰 杨  明 仇兴玲 董立乾 田家铭 阳  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2021-236</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山东电子职业技术学院</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智能制造背景下高职机电类专业课程体系优化研究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高  霞</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袁明波 王  红 高婷婷 徐茂淑 姜治臻</w:t>
            </w:r>
            <w:r>
              <w:rPr>
                <w:rFonts w:ascii="仿宋_GB2312" w:hAnsi="黑体" w:eastAsia="仿宋_GB2312" w:cs="Times New Roman"/>
                <w:kern w:val="2"/>
                <w:sz w:val="21"/>
                <w:szCs w:val="21"/>
              </w:rPr>
              <w:t xml:space="preserve"> </w:t>
            </w:r>
            <w:r>
              <w:rPr>
                <w:rFonts w:hint="eastAsia" w:ascii="仿宋_GB2312" w:hAnsi="黑体" w:eastAsia="仿宋_GB2312" w:cs="Times New Roman"/>
                <w:kern w:val="2"/>
                <w:sz w:val="21"/>
                <w:szCs w:val="21"/>
              </w:rPr>
              <w:t>张召山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2021-237</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昌邑市自然资源和规划局城区所</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新形势下加强职工职业道德素养创新研究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姜丽华</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孙昭君 李环环 庄美玲 耿  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2021-244</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山东胜利职业学院</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国防教育课程思政融合初探与实践基础问题研究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黄彭彭</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孙卫娟 车鸿文 刘丽萍 刘青云 郑家琪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2021-245</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山东旅游职业学院</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人工智能背景下旅游人才创新创业培养模式研究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王  芳</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安  冬 祝艳华 史先华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2021-246</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国网山东电力公司莱芜供电公司</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互联网+背景下电力职工综合人才培训模式研究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孟凡敏</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许晓敏 陈  霖 王启明 任新伟 侯秋华 江伟强 李  康 王  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2021-248</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山东昌邑石化有限公司</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新时期金融投资管理在企业经营中的应用研究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崔晓飞</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赵凤红 王  伟 马振涛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2021-249</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胜利油田现河采油厂</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构建面向采油厂油藏管理技术人员的高质量培训体系的研究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焦红岩</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张  戈 刘中伟 王晓妮 李金峰 赵  艳 邹  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2021-253</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国网山东电力公司莱芜供电公司</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构建“三动工程”培训模式的实践与研究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李松晨</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刁依帆 焦程炜 宋培泽 刘增昕 王函旭 徐  辉 华  征 朱晓阳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2021-258</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山东汇港会计师事务所</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财务共享服务下新型财务管理模式研究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徐晓红</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赵 静 路  曼 张艳艳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2021-259</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山东电子职业技术学院</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基于“四渠道三融入一贯通”的高职专业思政体系探索与实践—以工业机器人技术专业为例</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王  菁</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张同胜 杨黎丽 张建雷 林影丽 李厥瑾 王秀明 李丽丽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2021-260</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昌邑市社会保险事业中心</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大数据时代单位人力资源绩效管理创新研究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焦宗聪</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褚  帅 王慧慧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2021-261</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国网山东省电力公司临清市供电公司</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新时代供电企业人才增量提质研究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赵华鹏</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张  辉 倪  静 唐秀杰 王  伟 翟宝华 侯书寒 袁武琨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2021-264</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昌邑市社会保险事业中心</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智能财务时代财务人员转型发展研究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孙玉辉</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张永伟 王丽丽 王  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2021-265</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潍坊学院</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新农科背景下涉农专业产教融合实践教学模式的创新与实践</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李媛媛</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张保仁 赵  静 曹  慧 国家进 李兴盛 孙名元 梁增文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2021-266</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中共胜利石油管理局有限公司委员会党校（培训中心）</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安全问题责任人重塑能力培训体系建设研究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盛国栋</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单志媛 刘振虎 王  礼 冯冬琴 陈  乾 张英敏 孙晓霞 耿丹丹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2021-269</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国网山东省电力公司莘县供电公司</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“队伍+素质”多种培养模式研究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江  华</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崔守营 姜  宾 刘书光 王桂华 王  婷 韩  晴 陈胜男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2021-274</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胜利油田现河采油厂</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基层员工HSE能力培养与对策研究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李虎山</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张  岚 尹承罡 刘军臣 刘伟伟 田树刚 李广明 刘国忠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2021-276</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昌邑市社会保险事业中心</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事业单位人力资源管理及绩效考核策略研究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姜  平</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王  栋 张晓艳 王建伟_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2021-277</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国网山东省电力公司东营供电公司</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供电企业职工创新效能提升研究与实践</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张聪聪</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赵延文 王大鹏 苗全堂 杜星虎 王银忠 孙永健 李基康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2021-278</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山东水利职业学院</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高职院校“赛课、课证双融通”人才培养模式研究—以建筑工程技术专业装配化施工方向为例</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朱  旭</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陶登科 张  玮 周文静 李晓星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2021-280</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山东信息职业技术学院</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基于“匠造专班”的齐鲁工匠后备人才培养模式研究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刘学伟</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戴曰梅 宋悦孝 王付华 魏艳迪 张  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2021-282</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山东公路技师学院</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智能制造背景下技能人才培养模式研究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王  丹</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董  瑞 邵小青 李国强 高咏岩 陈苗苗 朱炳先 宋庆营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2021-283</w:t>
            </w:r>
          </w:p>
        </w:tc>
        <w:tc>
          <w:tcPr>
            <w:tcW w:w="1787" w:type="dxa"/>
            <w:vAlign w:val="center"/>
          </w:tcPr>
          <w:p>
            <w:pPr>
              <w:spacing w:line="300" w:lineRule="exact"/>
              <w:rPr>
                <w:rFonts w:hint="eastAsia" w:ascii="仿宋_GB2312" w:hAnsi="黑体" w:eastAsia="仿宋_GB2312" w:cs="Times New Roman"/>
                <w:sz w:val="21"/>
                <w:szCs w:val="21"/>
                <w:lang w:val="en-US" w:eastAsia="zh-CN"/>
              </w:rPr>
            </w:pPr>
            <w:r>
              <w:rPr>
                <w:rFonts w:hint="eastAsia" w:ascii="仿宋_GB2312" w:hAnsi="黑体" w:eastAsia="仿宋_GB2312" w:cs="Times New Roman"/>
                <w:sz w:val="21"/>
                <w:szCs w:val="21"/>
                <w:lang w:val="en-US" w:eastAsia="zh-CN"/>
              </w:rPr>
              <w:t>山东红旗会计师事务所有限公司</w:t>
            </w:r>
          </w:p>
        </w:tc>
        <w:tc>
          <w:tcPr>
            <w:tcW w:w="2324" w:type="dxa"/>
            <w:vAlign w:val="center"/>
          </w:tcPr>
          <w:p>
            <w:pPr>
              <w:spacing w:line="300" w:lineRule="exact"/>
              <w:jc w:val="both"/>
              <w:rPr>
                <w:rFonts w:hint="eastAsia" w:ascii="仿宋_GB2312" w:hAnsi="黑体" w:eastAsia="仿宋_GB2312" w:cs="Times New Roman"/>
                <w:sz w:val="21"/>
                <w:szCs w:val="21"/>
                <w:lang w:val="en-US" w:eastAsia="zh-CN"/>
              </w:rPr>
            </w:pPr>
            <w:r>
              <w:rPr>
                <w:rFonts w:hint="eastAsia" w:ascii="仿宋_GB2312" w:hAnsi="黑体" w:eastAsia="仿宋_GB2312" w:cs="Times New Roman"/>
                <w:sz w:val="21"/>
                <w:szCs w:val="21"/>
                <w:lang w:val="en-US" w:eastAsia="zh-CN"/>
              </w:rPr>
              <w:t>财务转型视角下财会人员培训及素质提升策略研究</w:t>
            </w:r>
          </w:p>
        </w:tc>
        <w:tc>
          <w:tcPr>
            <w:tcW w:w="992" w:type="dxa"/>
            <w:vAlign w:val="center"/>
          </w:tcPr>
          <w:p>
            <w:pPr>
              <w:spacing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sz w:val="21"/>
                <w:szCs w:val="21"/>
                <w:lang w:val="en-US" w:eastAsia="zh-CN"/>
              </w:rPr>
              <w:t>王秀美</w:t>
            </w:r>
          </w:p>
        </w:tc>
        <w:tc>
          <w:tcPr>
            <w:tcW w:w="3261" w:type="dxa"/>
            <w:vAlign w:val="center"/>
          </w:tcPr>
          <w:p>
            <w:pPr>
              <w:spacing w:line="300" w:lineRule="exact"/>
              <w:rPr>
                <w:rFonts w:hint="eastAsia" w:ascii="仿宋_GB2312" w:hAnsi="黑体" w:eastAsia="仿宋_GB2312" w:cs="Times New Roman"/>
                <w:sz w:val="21"/>
                <w:szCs w:val="21"/>
                <w:lang w:val="en-US" w:eastAsia="zh-CN"/>
              </w:rPr>
            </w:pPr>
            <w:r>
              <w:rPr>
                <w:rFonts w:hint="eastAsia" w:ascii="仿宋_GB2312" w:hAnsi="黑体" w:eastAsia="仿宋_GB2312" w:cs="Times New Roman"/>
                <w:sz w:val="21"/>
                <w:szCs w:val="21"/>
                <w:lang w:val="en-US" w:eastAsia="zh-CN"/>
              </w:rPr>
              <w:t>后  晴 王红红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2021-286</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国网山东省电力公司莱州市供电公司</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新媒体在职工培训中应用的探索研究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徐</w:t>
            </w:r>
            <w:r>
              <w:rPr>
                <w:rFonts w:hint="eastAsia" w:ascii="微软雅黑" w:hAnsi="微软雅黑" w:cs="微软雅黑" w:eastAsiaTheme="minorEastAsia"/>
                <w:kern w:val="2"/>
                <w:sz w:val="21"/>
                <w:szCs w:val="21"/>
              </w:rPr>
              <w:t>祎</w:t>
            </w:r>
            <w:r>
              <w:rPr>
                <w:rFonts w:hint="eastAsia" w:ascii="仿宋_GB2312" w:hAnsi="仿宋_GB2312" w:eastAsia="仿宋_GB2312" w:cs="仿宋_GB2312"/>
                <w:kern w:val="2"/>
                <w:sz w:val="21"/>
                <w:szCs w:val="21"/>
              </w:rPr>
              <w:t>清</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王星原 付子祥 姜  蕾 赵  妍  滕秀昆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2021-292</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潍坊职业学院</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“一带一路”背景下高职技能人才海外实习模式的研究与实践</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黄龙雯</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辛国庆 徐艳秋 孙晓波 黄言青 王文娟 孙晓燕 张  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2021-295</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东营职业学院</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校企双主体育人模式下思政教育体系研究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刘立国</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 xml:space="preserve">郭晓卓 杨月营 宋彧婕 杜  鹃 </w:t>
            </w:r>
          </w:p>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赵  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2021-296</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东营市河口区孤岛刺槐林场建设发展服务中心</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新时期农村林下经济发展模式研究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宋  琰</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邓丽君 冯瑞平 付芳芳 史金萍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2021-297</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潍坊职业学院</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1+X证书制度下“课证融通”教学改革实践与研究—以汽车检测与维修技术专业为例</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马福胜</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王  锐 王  玮 杜洪香 马建英 王登强 吕宪强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2021-301</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滨州市技师学院</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服务博兴县乡村振兴战略下厨具制造业的五位三元两主体农村职业教育模式探究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郑兆龙</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崔建伟 李永涛 梁川川 李建廷 董文超 陈恩泽 曹屹淼 王  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2021-302</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潍坊市住房公积金管理中心昌邑分中心</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新时期档案人才素质要求及提升路径研究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任骁雁</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刘  燕 于鹏飞 李文静 李伟毅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2021-304</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永拓会计师事务所山东分所</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新时代乡村振兴背景下农村经济财务管理研究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李海燕</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闫小磊 晋同英 李文聪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2021-306</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国网山东省电力公司临沂供电公司</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基于“业务+绩效”员工精准画像平台应用的员工动态考评</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颜  峰</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彭  博 高成成 周  鑫 全  超 于  洋 李  刚 禚昌倩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2021-307</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山东浩信会计师事务所有限公司</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数字经济背景下财务管理转型策略研究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张文荣</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王臻臻 田水利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2021-308</w:t>
            </w:r>
          </w:p>
        </w:tc>
        <w:tc>
          <w:tcPr>
            <w:tcW w:w="1787" w:type="dxa"/>
            <w:vAlign w:val="center"/>
          </w:tcPr>
          <w:p>
            <w:pPr>
              <w:spacing w:line="300" w:lineRule="exact"/>
              <w:rPr>
                <w:rFonts w:hint="default" w:ascii="仿宋_GB2312" w:hAnsi="黑体" w:eastAsia="仿宋_GB2312" w:cs="Times New Roman"/>
                <w:sz w:val="21"/>
                <w:szCs w:val="21"/>
                <w:lang w:val="en-US" w:eastAsia="zh-CN" w:bidi="ar-SA"/>
              </w:rPr>
            </w:pPr>
            <w:r>
              <w:rPr>
                <w:rFonts w:hint="eastAsia" w:ascii="仿宋_GB2312" w:hAnsi="黑体" w:eastAsia="仿宋_GB2312" w:cs="Times New Roman"/>
                <w:sz w:val="21"/>
                <w:szCs w:val="21"/>
                <w:lang w:val="en-US" w:eastAsia="zh-CN"/>
              </w:rPr>
              <w:t>山东阳光融和医院有限责任公司</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sz w:val="21"/>
                <w:szCs w:val="21"/>
                <w:lang w:val="en-US" w:eastAsia="zh-CN"/>
              </w:rPr>
              <w:t>医院绩效考核在新会计制度下与成本核算体系构建应用研究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sz w:val="21"/>
                <w:szCs w:val="21"/>
                <w:lang w:val="en-US" w:eastAsia="zh-CN"/>
              </w:rPr>
              <w:t>孙晓伟</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sz w:val="21"/>
                <w:szCs w:val="21"/>
                <w:lang w:val="en-US" w:eastAsia="zh-CN"/>
              </w:rPr>
              <w:t>戴丽艳 丁  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2021-309</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山东交通职业学院</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职业院校学生顶岗实习中“工匠精神”培养策略研究—以机电一体化专业为例</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刘国防</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鲍梅连 赵乐森 孙学武 闫  萍 于建华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2021-311</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潍坊学院</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立德树人，校企双主体育人模式下信息与计算科学专业思政教育体系化研究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张维梅</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籍法俊 丁伟民 郑栋鹏 李梅霞 黄  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2021-312</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潍坊科技学院</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基于健康信念和计划行为理论整合模型的“双师型”师资队伍建设与应用</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李瑶瑶</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郭  振 闫方艳 赵艳君 高  雅 王  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2021-319</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山东兖矿技师学院</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技工院校教师专业化能力提升对策研究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侯  飞</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苑海英 郭  飞 亓银华 黄福兵 陈  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2</w:t>
            </w:r>
            <w:r>
              <w:rPr>
                <w:rFonts w:ascii="Times New Roman" w:hAnsi="Times New Roman" w:eastAsia="仿宋_GB2312" w:cs="Times New Roman"/>
                <w:kern w:val="2"/>
                <w:sz w:val="21"/>
                <w:szCs w:val="21"/>
              </w:rPr>
              <w:t>021</w:t>
            </w:r>
            <w:r>
              <w:rPr>
                <w:rFonts w:hint="eastAsia" w:ascii="Times New Roman" w:hAnsi="Times New Roman" w:eastAsia="仿宋_GB2312" w:cs="Times New Roman"/>
                <w:kern w:val="2"/>
                <w:sz w:val="21"/>
                <w:szCs w:val="21"/>
              </w:rPr>
              <w:t>-</w:t>
            </w:r>
            <w:r>
              <w:rPr>
                <w:rFonts w:ascii="Times New Roman" w:hAnsi="Times New Roman" w:eastAsia="仿宋_GB2312" w:cs="Times New Roman"/>
                <w:kern w:val="2"/>
                <w:sz w:val="21"/>
                <w:szCs w:val="21"/>
              </w:rPr>
              <w:t>321</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山东胜利职业学院</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现代职业教育体系背景下对中、高职与本科院校衔接研究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刘宏强</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 xml:space="preserve">伊苗苗 夏丽云 郭书璁 郭 </w:t>
            </w:r>
            <w:r>
              <w:rPr>
                <w:rFonts w:ascii="仿宋_GB2312" w:hAnsi="黑体" w:eastAsia="仿宋_GB2312" w:cs="Times New Roman"/>
                <w:kern w:val="2"/>
                <w:sz w:val="21"/>
                <w:szCs w:val="21"/>
              </w:rPr>
              <w:t xml:space="preserve"> </w:t>
            </w:r>
            <w:r>
              <w:rPr>
                <w:rFonts w:hint="eastAsia" w:ascii="仿宋_GB2312" w:hAnsi="黑体" w:eastAsia="仿宋_GB2312" w:cs="Times New Roman"/>
                <w:kern w:val="2"/>
                <w:sz w:val="21"/>
                <w:szCs w:val="21"/>
              </w:rPr>
              <w:t>韵 张红霞 窦琦迪 李广平 田丽丽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2021-324</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sz w:val="21"/>
                <w:szCs w:val="21"/>
                <w:lang w:val="en-US" w:eastAsia="zh-CN"/>
              </w:rPr>
              <w:t>山东省青州荣军医院</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sz w:val="21"/>
                <w:szCs w:val="21"/>
                <w:lang w:val="en-US" w:eastAsia="zh-CN"/>
              </w:rPr>
              <w:t>新时期医院全面预算管理与绩效</w:t>
            </w:r>
            <w:bookmarkStart w:id="0" w:name="_GoBack"/>
            <w:bookmarkEnd w:id="0"/>
            <w:r>
              <w:rPr>
                <w:rFonts w:hint="eastAsia" w:ascii="仿宋_GB2312" w:hAnsi="黑体" w:eastAsia="仿宋_GB2312" w:cs="Times New Roman"/>
                <w:sz w:val="21"/>
                <w:szCs w:val="21"/>
                <w:lang w:val="en-US" w:eastAsia="zh-CN"/>
              </w:rPr>
              <w:t>考核应用研究</w:t>
            </w:r>
          </w:p>
        </w:tc>
        <w:tc>
          <w:tcPr>
            <w:tcW w:w="992" w:type="dxa"/>
            <w:vAlign w:val="center"/>
          </w:tcPr>
          <w:p>
            <w:pPr>
              <w:spacing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sz w:val="21"/>
                <w:szCs w:val="21"/>
                <w:lang w:val="en-US" w:eastAsia="zh-CN"/>
              </w:rPr>
              <w:t>刘西厅</w:t>
            </w:r>
          </w:p>
        </w:tc>
        <w:tc>
          <w:tcPr>
            <w:tcW w:w="3261" w:type="dxa"/>
            <w:vAlign w:val="center"/>
          </w:tcPr>
          <w:p>
            <w:pPr>
              <w:spacing w:line="300" w:lineRule="exact"/>
              <w:rPr>
                <w:rFonts w:ascii="仿宋_GB2312" w:hAnsi="黑体" w:eastAsia="仿宋_GB2312" w:cs="Times New Roman"/>
                <w:kern w:val="2"/>
                <w:sz w:val="21"/>
                <w:szCs w:val="21"/>
              </w:rPr>
            </w:pPr>
            <w:r>
              <w:rPr>
                <w:rFonts w:hint="eastAsia" w:ascii="仿宋_GB2312" w:hAnsi="黑体" w:eastAsia="仿宋_GB2312" w:cs="Times New Roman"/>
                <w:sz w:val="21"/>
                <w:szCs w:val="21"/>
                <w:lang w:val="en-US" w:eastAsia="zh-CN"/>
              </w:rPr>
              <w:t>刘  磊 张士标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2021-326</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济宁市技师学院</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技工教育集团化办学的机制与实践研究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何  慧</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徐慧颖 姬忠勇 张广辉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2021-327</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山东胜利职业学院</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职业院校“校中厂”、“厂中校”运行实践研究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马旭艺</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张建民 于  洋 杨  峰 宋  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2021-328</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山东送变电工程有限公司</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企业培训师资体系建设研究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魏  鹏</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康  伟 马  新 徐  峰 陶  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2021-332</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莱芜职业技术学院</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职业教育集团化办学的机制与实践研究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高  慧</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孙锋申 宋  健 赵亮培 程继兴 付丽娟 田  欣 高  迟 章鲁浩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2021-336</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中共胜利石油管理局有限公司委员会党校（培训中心）</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油田专业技术人员安全综合能力提升培训项目开发研究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李洪媛</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朱淑英 兰达梅 马玉英 张俊河 张廷举 李建良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2021-340</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德州学院</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产教融合背景下地方本科高校制药工程专业实训师资共享机制研究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童明琼</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张中玉 褚连军 刘艳玲 刘  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2021-342</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兖州煤业股份有限公司运营协调中心</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新时代员工综合素质提升培训研究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 xml:space="preserve">张  </w:t>
            </w:r>
            <w:r>
              <w:rPr>
                <w:rFonts w:hint="eastAsia" w:ascii="微软雅黑" w:hAnsi="微软雅黑" w:cs="微软雅黑" w:eastAsiaTheme="minorEastAsia"/>
                <w:kern w:val="2"/>
                <w:sz w:val="21"/>
                <w:szCs w:val="21"/>
              </w:rPr>
              <w:t>珺</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贾春光 裴保河 贾  永 李念慈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2021-343</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枣庄科技职业学院</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新发展格局下高等职业教育与枣庄市区域经济发展适应性研究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屈东坡</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郭继联 于  波 张大伟 张  杰 邓祥周 吴  磊 张  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2021-345</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中共胜利石油管理局有限公司委员会党校（培训中心）</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以促进高质量专业化发展为导向的培训管理模式研究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毛昌强</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刘  宁 张瑞安 徐西德 卢华忠 吕春燕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2021-347</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德州学院</w:t>
            </w:r>
            <w:r>
              <w:rPr>
                <w:rFonts w:hint="eastAsia" w:ascii="仿宋_GB2312" w:hAnsi="黑体" w:eastAsia="仿宋_GB2312" w:cs="Times New Roman"/>
                <w:kern w:val="2"/>
                <w:sz w:val="21"/>
                <w:szCs w:val="21"/>
              </w:rPr>
              <w:br w:type="textWrapping"/>
            </w:r>
            <w:r>
              <w:rPr>
                <w:rFonts w:hint="eastAsia" w:ascii="仿宋_GB2312" w:hAnsi="黑体" w:eastAsia="仿宋_GB2312" w:cs="Times New Roman"/>
                <w:kern w:val="2"/>
                <w:sz w:val="21"/>
                <w:szCs w:val="21"/>
              </w:rPr>
              <w:t>青岛英派斯健康管理有限公司</w:t>
            </w:r>
            <w:r>
              <w:rPr>
                <w:rFonts w:hint="eastAsia" w:ascii="仿宋_GB2312" w:hAnsi="黑体" w:eastAsia="仿宋_GB2312" w:cs="Times New Roman"/>
                <w:kern w:val="2"/>
                <w:sz w:val="21"/>
                <w:szCs w:val="21"/>
              </w:rPr>
              <w:br w:type="textWrapping"/>
            </w:r>
            <w:r>
              <w:rPr>
                <w:rFonts w:hint="eastAsia" w:ascii="仿宋_GB2312" w:hAnsi="黑体" w:eastAsia="仿宋_GB2312" w:cs="Times New Roman"/>
                <w:kern w:val="2"/>
                <w:sz w:val="21"/>
                <w:szCs w:val="21"/>
              </w:rPr>
              <w:t>山东世纪星文体器材有限公司</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构建产教深度融合、校企深度合作人才培养机制研究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田  穗</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唐延柯 桑志国 孙殿恩 刘林生 吕  峰 张运波 万  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2021-349</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淄博职业学院</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校企融合下绿色建筑行业内训师人才培养模式研究与实践</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袁庆铭</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刘婷婷 郝增宝 杜乾坤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2021-354</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济宁职业技术学院</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校企双主体育人模式下高职院校思政教育体系化研究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刘俊华</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徐  瑾 孙  利 盛春霞 强苗苗 张亚新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2021-357</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莱芜技师学院</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新环境下职业教育助力乡村振兴动力机制培育研究—以济南市莱芜区为例</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王丽茹</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吕全海 宋  蕾 曹  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2021-358</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枣庄科技职业学院</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高职扩招背景下基于1+X证书制度学前教育专业人才培养模式创新研究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郭  滕</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刘端海 张  静 李  强 胡  燕 彭亚楠 王  斌 杨  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2021-361</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东营职业学院</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新时代高职大学生职业关键能力培养对策研究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张  林</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宋  晓 张全庆 任红梅 齐媚彬 商娜娜 杨培锋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2021-362</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中国煤矿工业环保安全培训中心</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分类施教提升精准培训力度</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孔光宇</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刘  振 陈兆柱 李  兵 蔡  敏 张  慧 许大勇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34" w:type="dxa"/>
            <w:vAlign w:val="center"/>
          </w:tcPr>
          <w:p>
            <w:pPr>
              <w:spacing w:after="0" w:line="300" w:lineRule="exact"/>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2021-366</w:t>
            </w:r>
          </w:p>
        </w:tc>
        <w:tc>
          <w:tcPr>
            <w:tcW w:w="1787"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日照市技师学院</w:t>
            </w:r>
          </w:p>
        </w:tc>
        <w:tc>
          <w:tcPr>
            <w:tcW w:w="2324"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技工院校实习实训考核评价体系的改革与创新研究</w:t>
            </w:r>
          </w:p>
        </w:tc>
        <w:tc>
          <w:tcPr>
            <w:tcW w:w="992" w:type="dxa"/>
            <w:vAlign w:val="center"/>
          </w:tcPr>
          <w:p>
            <w:pPr>
              <w:spacing w:after="0" w:line="300" w:lineRule="exact"/>
              <w:jc w:val="center"/>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张  萍</w:t>
            </w:r>
          </w:p>
        </w:tc>
        <w:tc>
          <w:tcPr>
            <w:tcW w:w="3261" w:type="dxa"/>
            <w:vAlign w:val="center"/>
          </w:tcPr>
          <w:p>
            <w:pPr>
              <w:spacing w:after="0" w:line="300" w:lineRule="exact"/>
              <w:rPr>
                <w:rFonts w:ascii="仿宋_GB2312" w:hAnsi="黑体" w:eastAsia="仿宋_GB2312" w:cs="Times New Roman"/>
                <w:kern w:val="2"/>
                <w:sz w:val="21"/>
                <w:szCs w:val="21"/>
              </w:rPr>
            </w:pPr>
            <w:r>
              <w:rPr>
                <w:rFonts w:hint="eastAsia" w:ascii="仿宋_GB2312" w:hAnsi="黑体" w:eastAsia="仿宋_GB2312" w:cs="Times New Roman"/>
                <w:kern w:val="2"/>
                <w:sz w:val="21"/>
                <w:szCs w:val="21"/>
              </w:rPr>
              <w:t>佘  芳 王振平 郑  丽 何晓鹏</w:t>
            </w:r>
          </w:p>
        </w:tc>
      </w:tr>
    </w:tbl>
    <w:p>
      <w:pPr>
        <w:spacing w:beforeLines="50" w:afterLines="50" w:line="540" w:lineRule="exact"/>
        <w:jc w:val="center"/>
        <w:rPr>
          <w:rFonts w:ascii="黑体" w:hAnsi="黑体" w:eastAsia="黑体" w:cs="Times New Roman"/>
          <w:b/>
          <w:bCs/>
          <w:sz w:val="44"/>
          <w:szCs w:val="44"/>
        </w:rPr>
      </w:pPr>
    </w:p>
    <w:p>
      <w:pPr>
        <w:spacing w:line="220" w:lineRule="atLeast"/>
      </w:pPr>
    </w:p>
    <w:sectPr>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0068680"/>
    </w:sdtPr>
    <w:sdtEndPr>
      <w:rPr>
        <w:rFonts w:ascii="Times New Roman" w:hAnsi="Times New Roman" w:cs="Times New Roman"/>
        <w:sz w:val="24"/>
        <w:szCs w:val="24"/>
      </w:rPr>
    </w:sdtEndPr>
    <w:sdtContent>
      <w:p>
        <w:pPr>
          <w:pStyle w:val="3"/>
          <w:jc w:val="righ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rPr>
          <w:t>5</w:t>
        </w:r>
        <w:r>
          <w:rPr>
            <w:rFonts w:ascii="Times New Roman" w:hAnsi="Times New Roman" w:cs="Times New Roman"/>
            <w:sz w:val="24"/>
            <w:szCs w:val="24"/>
          </w:rPr>
          <w:fldChar w:fldCharType="end"/>
        </w:r>
        <w:r>
          <w:rPr>
            <w:rFonts w:ascii="Times New Roman" w:hAnsi="Times New Roman" w:cs="Times New Roman"/>
            <w:sz w:val="24"/>
            <w:szCs w:val="24"/>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26018798"/>
    </w:sdtPr>
    <w:sdtEndPr>
      <w:rPr>
        <w:rFonts w:ascii="Times New Roman" w:hAnsi="Times New Roman" w:cs="Times New Roman"/>
        <w:sz w:val="24"/>
        <w:szCs w:val="24"/>
      </w:rPr>
    </w:sdtEndPr>
    <w:sdtContent>
      <w:p>
        <w:pPr>
          <w:pStyle w:val="3"/>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22</w:t>
        </w:r>
        <w:r>
          <w:rPr>
            <w:rFonts w:ascii="Times New Roman" w:hAnsi="Times New Roman" w:cs="Times New Roman"/>
            <w:sz w:val="24"/>
            <w:szCs w:val="24"/>
          </w:rPr>
          <w:fldChar w:fldCharType="end"/>
        </w:r>
        <w:r>
          <w:rPr>
            <w:rFonts w:ascii="Times New Roman" w:hAnsi="Times New Roman" w:cs="Times New Roman"/>
            <w:sz w:val="24"/>
            <w:szCs w:val="24"/>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2"/>
  </w:compat>
  <w:docVars>
    <w:docVar w:name="commondata" w:val="eyJoZGlkIjoiNmJlM2MxNjM3NTZkYjAzNjZkMzVhZjcwMGU4M2YzMWEifQ=="/>
  </w:docVars>
  <w:rsids>
    <w:rsidRoot w:val="00D31D50"/>
    <w:rsid w:val="00054418"/>
    <w:rsid w:val="00083C45"/>
    <w:rsid w:val="00100C2E"/>
    <w:rsid w:val="00160972"/>
    <w:rsid w:val="00176640"/>
    <w:rsid w:val="00232F15"/>
    <w:rsid w:val="00254F72"/>
    <w:rsid w:val="00255B7E"/>
    <w:rsid w:val="00281A75"/>
    <w:rsid w:val="00323B43"/>
    <w:rsid w:val="003922D9"/>
    <w:rsid w:val="003C570E"/>
    <w:rsid w:val="003D37D8"/>
    <w:rsid w:val="003F4307"/>
    <w:rsid w:val="004016AC"/>
    <w:rsid w:val="00426133"/>
    <w:rsid w:val="004358AB"/>
    <w:rsid w:val="00503877"/>
    <w:rsid w:val="00575026"/>
    <w:rsid w:val="00583C9A"/>
    <w:rsid w:val="00586AF2"/>
    <w:rsid w:val="005E2883"/>
    <w:rsid w:val="005E607E"/>
    <w:rsid w:val="00672499"/>
    <w:rsid w:val="00692394"/>
    <w:rsid w:val="00693D75"/>
    <w:rsid w:val="006C7156"/>
    <w:rsid w:val="007674B6"/>
    <w:rsid w:val="007C119B"/>
    <w:rsid w:val="007F03EE"/>
    <w:rsid w:val="00850FDE"/>
    <w:rsid w:val="00885CC3"/>
    <w:rsid w:val="008B7726"/>
    <w:rsid w:val="008F5D21"/>
    <w:rsid w:val="00944C47"/>
    <w:rsid w:val="009D1061"/>
    <w:rsid w:val="009E255C"/>
    <w:rsid w:val="009E7D32"/>
    <w:rsid w:val="009F42C9"/>
    <w:rsid w:val="00A0505A"/>
    <w:rsid w:val="00A31F20"/>
    <w:rsid w:val="00A56FA3"/>
    <w:rsid w:val="00AD2E28"/>
    <w:rsid w:val="00B12D0C"/>
    <w:rsid w:val="00B914A2"/>
    <w:rsid w:val="00B930F7"/>
    <w:rsid w:val="00BC327A"/>
    <w:rsid w:val="00C65199"/>
    <w:rsid w:val="00CF2F61"/>
    <w:rsid w:val="00CF5AB1"/>
    <w:rsid w:val="00D00970"/>
    <w:rsid w:val="00D31D50"/>
    <w:rsid w:val="00D473DF"/>
    <w:rsid w:val="00D75700"/>
    <w:rsid w:val="00D82F73"/>
    <w:rsid w:val="00EA02B6"/>
    <w:rsid w:val="00EA200B"/>
    <w:rsid w:val="00F00CA8"/>
    <w:rsid w:val="00F25C64"/>
    <w:rsid w:val="00F84E5D"/>
    <w:rsid w:val="08593E15"/>
    <w:rsid w:val="38D03EE3"/>
    <w:rsid w:val="396B3168"/>
    <w:rsid w:val="39B572FE"/>
    <w:rsid w:val="67430302"/>
    <w:rsid w:val="76214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pPr>
      <w:spacing w:after="0"/>
    </w:pPr>
    <w:rPr>
      <w:sz w:val="18"/>
      <w:szCs w:val="18"/>
    </w:rPr>
  </w:style>
  <w:style w:type="paragraph" w:styleId="3">
    <w:name w:val="footer"/>
    <w:basedOn w:val="1"/>
    <w:link w:val="9"/>
    <w:unhideWhenUsed/>
    <w:qFormat/>
    <w:uiPriority w:val="99"/>
    <w:pPr>
      <w:tabs>
        <w:tab w:val="center" w:pos="4153"/>
        <w:tab w:val="right" w:pos="8306"/>
      </w:tabs>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jc w:val="center"/>
    </w:pPr>
    <w:rPr>
      <w:sz w:val="18"/>
      <w:szCs w:val="18"/>
    </w:rPr>
  </w:style>
  <w:style w:type="table" w:styleId="6">
    <w:name w:val="Table Grid"/>
    <w:basedOn w:val="5"/>
    <w:qFormat/>
    <w:uiPriority w:val="39"/>
    <w:rPr>
      <w:rFonts w:eastAsiaTheme="minorEastAsia"/>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rFonts w:ascii="Tahoma" w:hAnsi="Tahoma"/>
      <w:sz w:val="18"/>
      <w:szCs w:val="18"/>
    </w:rPr>
  </w:style>
  <w:style w:type="character" w:customStyle="1" w:styleId="9">
    <w:name w:val="页脚 Char"/>
    <w:basedOn w:val="7"/>
    <w:link w:val="3"/>
    <w:qFormat/>
    <w:uiPriority w:val="99"/>
    <w:rPr>
      <w:rFonts w:ascii="Tahoma" w:hAnsi="Tahoma"/>
      <w:sz w:val="18"/>
      <w:szCs w:val="18"/>
    </w:rPr>
  </w:style>
  <w:style w:type="character" w:customStyle="1" w:styleId="10">
    <w:name w:val="批注框文本 Char"/>
    <w:basedOn w:val="7"/>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16394</Words>
  <Characters>18681</Characters>
  <Lines>164</Lines>
  <Paragraphs>46</Paragraphs>
  <TotalTime>1</TotalTime>
  <ScaleCrop>false</ScaleCrop>
  <LinksUpToDate>false</LinksUpToDate>
  <CharactersWithSpaces>21379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ggtgt</dc:creator>
  <cp:lastModifiedBy>ggtgt</cp:lastModifiedBy>
  <dcterms:modified xsi:type="dcterms:W3CDTF">2022-12-29T09:12:51Z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C74F7A9074124F509E0F53D24441117E</vt:lpwstr>
  </property>
</Properties>
</file>