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6F2C" w14:textId="77777777" w:rsidR="00C77014" w:rsidRPr="00DF70C5" w:rsidRDefault="00C77014" w:rsidP="00DF70C5">
      <w:pPr>
        <w:spacing w:line="52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 w:rsidRPr="00DF70C5">
        <w:rPr>
          <w:rFonts w:ascii="黑体" w:eastAsia="黑体" w:hAnsi="黑体" w:cs="Times New Roman"/>
          <w:bCs/>
          <w:sz w:val="32"/>
          <w:szCs w:val="32"/>
        </w:rPr>
        <w:t>附件</w:t>
      </w:r>
    </w:p>
    <w:p w14:paraId="662CB4A3" w14:textId="084F6866" w:rsidR="00B03444" w:rsidRPr="00D72196" w:rsidRDefault="004677E6" w:rsidP="00DF70C5">
      <w:pPr>
        <w:spacing w:beforeLines="50" w:before="156" w:line="520" w:lineRule="exact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 w:rsidRPr="00D72196">
        <w:rPr>
          <w:rFonts w:ascii="Times New Roman" w:eastAsia="新宋体" w:hAnsi="Times New Roman" w:cs="Times New Roman"/>
          <w:b/>
          <w:sz w:val="44"/>
          <w:szCs w:val="44"/>
        </w:rPr>
        <w:t>山东省职工教育协会</w:t>
      </w:r>
      <w:r w:rsidRPr="00D72196">
        <w:rPr>
          <w:rFonts w:ascii="Times New Roman" w:eastAsia="新宋体" w:hAnsi="Times New Roman" w:cs="Times New Roman"/>
          <w:b/>
          <w:sz w:val="44"/>
          <w:szCs w:val="44"/>
        </w:rPr>
        <w:t>202</w:t>
      </w:r>
      <w:r w:rsidR="000F7CB1">
        <w:rPr>
          <w:rFonts w:ascii="Times New Roman" w:eastAsia="新宋体" w:hAnsi="Times New Roman" w:cs="Times New Roman"/>
          <w:b/>
          <w:sz w:val="44"/>
          <w:szCs w:val="44"/>
        </w:rPr>
        <w:t>3</w:t>
      </w:r>
      <w:r w:rsidRPr="00D72196">
        <w:rPr>
          <w:rFonts w:ascii="Times New Roman" w:eastAsia="新宋体" w:hAnsi="Times New Roman" w:cs="Times New Roman"/>
          <w:b/>
          <w:sz w:val="44"/>
          <w:szCs w:val="44"/>
        </w:rPr>
        <w:t>年工作要点</w:t>
      </w:r>
    </w:p>
    <w:p w14:paraId="5C1AC042" w14:textId="2676E503" w:rsidR="004677E6" w:rsidRPr="00D72196" w:rsidRDefault="004677E6" w:rsidP="0002483F">
      <w:pPr>
        <w:spacing w:beforeLines="100" w:before="312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/>
          <w:sz w:val="32"/>
          <w:szCs w:val="32"/>
        </w:rPr>
        <w:t>202</w:t>
      </w:r>
      <w:r w:rsidR="000F7CB1">
        <w:rPr>
          <w:rFonts w:ascii="Times New Roman" w:eastAsia="仿宋_GB2312" w:hAnsi="Times New Roman" w:cs="Times New Roman"/>
          <w:sz w:val="32"/>
          <w:szCs w:val="32"/>
        </w:rPr>
        <w:t>3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年省职工教育协会</w:t>
      </w:r>
      <w:r w:rsidR="00FF43D3" w:rsidRPr="00D72196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的指导思想和总体思路是：</w:t>
      </w:r>
      <w:r w:rsidR="000F7CB1" w:rsidRPr="000F7CB1">
        <w:rPr>
          <w:rFonts w:ascii="Times New Roman" w:eastAsia="仿宋_GB2312" w:hAnsi="Times New Roman" w:cs="Times New Roman" w:hint="eastAsia"/>
          <w:sz w:val="32"/>
          <w:szCs w:val="32"/>
        </w:rPr>
        <w:t>以习近平新时代中国特色社会主义思想为指导，深入贯彻党的二十大精神，根据党中央、国务院和省委省政府加强技能人才培养、深化现代职业教育改革的决策部署，以积极的态度、饱满的热情，务实的作风，创新人才培养新思路，开拓企业培训新路径，打造产教融合新模式，探索科研成果转化新举措，为新时代社会主义现代化强省建设做出新的更大贡献。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今年</w:t>
      </w:r>
      <w:r w:rsidR="000F3593" w:rsidRPr="00D72196">
        <w:rPr>
          <w:rFonts w:ascii="Times New Roman" w:eastAsia="仿宋_GB2312" w:hAnsi="Times New Roman" w:cs="Times New Roman"/>
          <w:sz w:val="32"/>
          <w:szCs w:val="32"/>
        </w:rPr>
        <w:t>协会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工作要点是：</w:t>
      </w:r>
    </w:p>
    <w:p w14:paraId="094E852A" w14:textId="1CBF0A52" w:rsidR="004677E6" w:rsidRPr="00D72196" w:rsidRDefault="004677E6" w:rsidP="00C77014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72196">
        <w:rPr>
          <w:rFonts w:ascii="Times New Roman" w:eastAsia="黑体" w:hAnsi="Times New Roman" w:cs="Times New Roman"/>
          <w:sz w:val="32"/>
          <w:szCs w:val="32"/>
        </w:rPr>
        <w:t>一、</w:t>
      </w:r>
      <w:r w:rsidR="000F7CB1" w:rsidRPr="000F7CB1">
        <w:rPr>
          <w:rFonts w:ascii="Times New Roman" w:eastAsia="黑体" w:hAnsi="Times New Roman" w:cs="Times New Roman" w:hint="eastAsia"/>
          <w:sz w:val="32"/>
          <w:szCs w:val="32"/>
        </w:rPr>
        <w:t>强化开展重点课题理论研究</w:t>
      </w:r>
    </w:p>
    <w:p w14:paraId="24573FED" w14:textId="50A97341" w:rsidR="00252645" w:rsidRDefault="008524EE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/>
          <w:sz w:val="32"/>
          <w:szCs w:val="32"/>
        </w:rPr>
        <w:t>1.</w:t>
      </w:r>
      <w:r w:rsidR="00B83CB9" w:rsidRPr="00D72196">
        <w:rPr>
          <w:rFonts w:ascii="Times New Roman" w:eastAsia="仿宋_GB2312" w:hAnsi="Times New Roman" w:cs="Times New Roman"/>
          <w:sz w:val="32"/>
          <w:szCs w:val="32"/>
        </w:rPr>
        <w:t>制定课题研究工作意见</w:t>
      </w:r>
      <w:r w:rsidR="00FA21F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83CB9" w:rsidRPr="00D72196">
        <w:rPr>
          <w:rFonts w:ascii="Times New Roman" w:eastAsia="仿宋_GB2312" w:hAnsi="Times New Roman" w:cs="Times New Roman"/>
          <w:sz w:val="32"/>
          <w:szCs w:val="32"/>
        </w:rPr>
        <w:t>起草下发《关于做好</w:t>
      </w:r>
      <w:r w:rsidR="00B83CB9" w:rsidRPr="00D72196">
        <w:rPr>
          <w:rFonts w:ascii="Times New Roman" w:eastAsia="仿宋_GB2312" w:hAnsi="Times New Roman" w:cs="Times New Roman"/>
          <w:sz w:val="32"/>
          <w:szCs w:val="32"/>
        </w:rPr>
        <w:t>202</w:t>
      </w:r>
      <w:r w:rsidR="000F7CB1">
        <w:rPr>
          <w:rFonts w:ascii="Times New Roman" w:eastAsia="仿宋_GB2312" w:hAnsi="Times New Roman" w:cs="Times New Roman"/>
          <w:sz w:val="32"/>
          <w:szCs w:val="32"/>
        </w:rPr>
        <w:t>3</w:t>
      </w:r>
      <w:r w:rsidR="00B83CB9" w:rsidRPr="00D72196">
        <w:rPr>
          <w:rFonts w:ascii="Times New Roman" w:eastAsia="仿宋_GB2312" w:hAnsi="Times New Roman" w:cs="Times New Roman"/>
          <w:sz w:val="32"/>
          <w:szCs w:val="32"/>
        </w:rPr>
        <w:t>年山东省职工与职业教育重点课题研究工作的通知》</w:t>
      </w:r>
      <w:r w:rsidR="000F3593" w:rsidRPr="00D721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FB7681F" w14:textId="6A2B2D76" w:rsidR="000F7CB1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加强重点课题研究过程管理，加强课题研究的培训和指导，提高对课题研究质量的要求。</w:t>
      </w:r>
    </w:p>
    <w:p w14:paraId="5B90B5D9" w14:textId="7CB55075" w:rsidR="000F7CB1" w:rsidRPr="00D72196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积极协助课题单位实现研究成果转化，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实现理论研究成果效益的最大化。</w:t>
      </w:r>
    </w:p>
    <w:p w14:paraId="7374E0A7" w14:textId="1C83C1E1" w:rsidR="0039062A" w:rsidRPr="00D72196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39062A"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</w:t>
      </w:r>
      <w:r w:rsidR="0039062A" w:rsidRPr="00D72196">
        <w:rPr>
          <w:rFonts w:ascii="Times New Roman" w:eastAsia="仿宋_GB2312" w:hAnsi="Times New Roman" w:cs="Times New Roman" w:hint="eastAsia"/>
          <w:sz w:val="32"/>
          <w:szCs w:val="32"/>
        </w:rPr>
        <w:t>研究力量雄厚的企业、院校，形成理论研究合力，推动共性课题联合研究。</w:t>
      </w:r>
    </w:p>
    <w:p w14:paraId="5487DA5B" w14:textId="118DDFAD" w:rsidR="0039062A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033480"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 w:rsidR="00033480" w:rsidRPr="00D72196">
        <w:rPr>
          <w:rFonts w:ascii="Times New Roman" w:eastAsia="仿宋_GB2312" w:hAnsi="Times New Roman" w:cs="Times New Roman" w:hint="eastAsia"/>
          <w:sz w:val="32"/>
          <w:szCs w:val="32"/>
        </w:rPr>
        <w:t>强化对外交流，积极推荐优秀研究成果参</w:t>
      </w:r>
      <w:r w:rsidR="00FA21F0">
        <w:rPr>
          <w:rFonts w:ascii="Times New Roman" w:eastAsia="仿宋_GB2312" w:hAnsi="Times New Roman" w:cs="Times New Roman" w:hint="eastAsia"/>
          <w:sz w:val="32"/>
          <w:szCs w:val="32"/>
        </w:rPr>
        <w:t>加</w:t>
      </w:r>
      <w:r w:rsidR="00033480" w:rsidRPr="00D72196">
        <w:rPr>
          <w:rFonts w:ascii="Times New Roman" w:eastAsia="仿宋_GB2312" w:hAnsi="Times New Roman" w:cs="Times New Roman" w:hint="eastAsia"/>
          <w:sz w:val="32"/>
          <w:szCs w:val="32"/>
        </w:rPr>
        <w:t>其他省级奖项</w:t>
      </w:r>
      <w:r w:rsidR="00AD4E4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A21F0">
        <w:rPr>
          <w:rFonts w:ascii="Times New Roman" w:eastAsia="仿宋_GB2312" w:hAnsi="Times New Roman" w:cs="Times New Roman" w:hint="eastAsia"/>
          <w:sz w:val="32"/>
          <w:szCs w:val="32"/>
        </w:rPr>
        <w:t>评选</w:t>
      </w:r>
      <w:r w:rsidR="00033480" w:rsidRPr="00D72196">
        <w:rPr>
          <w:rFonts w:ascii="Times New Roman" w:eastAsia="仿宋_GB2312" w:hAnsi="Times New Roman" w:cs="Times New Roman" w:hint="eastAsia"/>
          <w:sz w:val="32"/>
          <w:szCs w:val="32"/>
        </w:rPr>
        <w:t>工作。</w:t>
      </w:r>
    </w:p>
    <w:p w14:paraId="0ACAACEB" w14:textId="1C42DA91" w:rsidR="000F7CB1" w:rsidRPr="00A4094A" w:rsidRDefault="000F7CB1" w:rsidP="00C77014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4094A">
        <w:rPr>
          <w:rFonts w:ascii="黑体" w:eastAsia="黑体" w:hAnsi="黑体" w:cs="Times New Roman" w:hint="eastAsia"/>
          <w:sz w:val="32"/>
          <w:szCs w:val="32"/>
        </w:rPr>
        <w:t>二、创新开展职工</w:t>
      </w:r>
      <w:r w:rsidR="00DE0621">
        <w:rPr>
          <w:rFonts w:ascii="黑体" w:eastAsia="黑体" w:hAnsi="黑体" w:cs="Times New Roman" w:hint="eastAsia"/>
          <w:sz w:val="32"/>
          <w:szCs w:val="32"/>
        </w:rPr>
        <w:t>与职业</w:t>
      </w:r>
      <w:r w:rsidRPr="00A4094A">
        <w:rPr>
          <w:rFonts w:ascii="黑体" w:eastAsia="黑体" w:hAnsi="黑体" w:cs="Times New Roman" w:hint="eastAsia"/>
          <w:sz w:val="32"/>
          <w:szCs w:val="32"/>
        </w:rPr>
        <w:t>教育培训</w:t>
      </w:r>
    </w:p>
    <w:p w14:paraId="5EB84A1C" w14:textId="5CEC9C69" w:rsidR="000F7CB1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创新培训内容，</w:t>
      </w:r>
      <w:r w:rsidRPr="000F7CB1">
        <w:rPr>
          <w:rFonts w:ascii="Times New Roman" w:eastAsia="仿宋_GB2312" w:hAnsi="Times New Roman" w:cs="Times New Roman" w:hint="eastAsia"/>
          <w:sz w:val="32"/>
          <w:szCs w:val="32"/>
        </w:rPr>
        <w:t>做到培训内容具有前瞻性，引领社会培训为实体经济建设主战场服务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F7770F7" w14:textId="4A73C0A3" w:rsidR="00A4094A" w:rsidRDefault="000F7CB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创新培训形式，</w:t>
      </w:r>
      <w:proofErr w:type="gramStart"/>
      <w:r w:rsidR="00A4094A">
        <w:rPr>
          <w:rFonts w:ascii="Times New Roman" w:eastAsia="仿宋_GB2312" w:hAnsi="Times New Roman" w:cs="Times New Roman" w:hint="eastAsia"/>
          <w:sz w:val="32"/>
          <w:szCs w:val="32"/>
        </w:rPr>
        <w:t>开发线</w:t>
      </w:r>
      <w:proofErr w:type="gramEnd"/>
      <w:r w:rsidR="00A4094A">
        <w:rPr>
          <w:rFonts w:ascii="Times New Roman" w:eastAsia="仿宋_GB2312" w:hAnsi="Times New Roman" w:cs="Times New Roman" w:hint="eastAsia"/>
          <w:sz w:val="32"/>
          <w:szCs w:val="32"/>
        </w:rPr>
        <w:t>上培训课程，组织考察参观，</w:t>
      </w:r>
      <w:r w:rsidR="00A4094A" w:rsidRPr="00A4094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承接政府部门转移培训服务项目。</w:t>
      </w:r>
    </w:p>
    <w:p w14:paraId="23C5B9B1" w14:textId="007F366F" w:rsidR="000F7CB1" w:rsidRDefault="00A4094A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创新培训机制，</w:t>
      </w: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推动企业培训中心搭建适用于高技能人才发展的技能培训平台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75A272E" w14:textId="008BB2FD" w:rsidR="00DE0621" w:rsidRDefault="00DE062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探索职业院校为中小企业职工培训的新路径，推动院校和企业合作开展专业</w:t>
      </w:r>
      <w:r w:rsidR="00D43E84">
        <w:rPr>
          <w:rFonts w:ascii="Times New Roman" w:eastAsia="仿宋_GB2312" w:hAnsi="Times New Roman" w:cs="Times New Roman" w:hint="eastAsia"/>
          <w:sz w:val="32"/>
          <w:szCs w:val="32"/>
        </w:rPr>
        <w:t>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培训。</w:t>
      </w:r>
    </w:p>
    <w:p w14:paraId="252CD869" w14:textId="0BE3C830" w:rsidR="00A4094A" w:rsidRPr="00A4094A" w:rsidRDefault="00A4094A" w:rsidP="00C77014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4094A">
        <w:rPr>
          <w:rFonts w:ascii="黑体" w:eastAsia="黑体" w:hAnsi="黑体" w:cs="Times New Roman" w:hint="eastAsia"/>
          <w:sz w:val="32"/>
          <w:szCs w:val="32"/>
        </w:rPr>
        <w:t>三、扎实推进产教融合</w:t>
      </w:r>
    </w:p>
    <w:p w14:paraId="66CF961F" w14:textId="7203CE0A" w:rsidR="000F7CB1" w:rsidRDefault="00A4094A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推动院校、企业在多方面展开合作，打造育人共同体。</w:t>
      </w:r>
    </w:p>
    <w:p w14:paraId="17043DC9" w14:textId="351AE5C5" w:rsidR="00A4094A" w:rsidRDefault="00A4094A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推动政府、企业、学校、科研院所建设共性技术服务平台，打造产教联合体。</w:t>
      </w:r>
    </w:p>
    <w:p w14:paraId="4ADD2C25" w14:textId="590D49A6" w:rsidR="00A4094A" w:rsidRPr="00D72196" w:rsidRDefault="00A4094A" w:rsidP="00A409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持续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推进山东省校企合作指导委员会建设，搭建集人才培养、实习实训、创新创业、互动交流的服务平台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1F35418" w14:textId="3D508858" w:rsidR="00A4094A" w:rsidRPr="00D72196" w:rsidRDefault="00A4094A" w:rsidP="00A409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加强“山东省校企合作网络信息服务平台”建设。</w:t>
      </w:r>
    </w:p>
    <w:p w14:paraId="0DFFE8BD" w14:textId="54E7DD08" w:rsidR="00A4094A" w:rsidRPr="00A4094A" w:rsidRDefault="00A4094A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推动校企合作交流，</w:t>
      </w: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推广、宣传校企合作成功经验和典型做法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635777A" w14:textId="3DF59330" w:rsidR="00A4094A" w:rsidRDefault="00A4094A" w:rsidP="00C77014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四、有序拓展职业技能竞赛</w:t>
      </w:r>
    </w:p>
    <w:p w14:paraId="111C6CA9" w14:textId="273D43AC" w:rsidR="00A4094A" w:rsidRPr="00A4094A" w:rsidRDefault="00A4094A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4094A">
        <w:rPr>
          <w:rFonts w:ascii="Times New Roman" w:eastAsia="仿宋_GB2312" w:hAnsi="Times New Roman" w:cs="Times New Roman"/>
          <w:sz w:val="32"/>
          <w:szCs w:val="32"/>
        </w:rPr>
        <w:t>.</w:t>
      </w:r>
      <w:r w:rsidRPr="00A4094A">
        <w:rPr>
          <w:rFonts w:ascii="Times New Roman" w:eastAsia="仿宋_GB2312" w:hAnsi="Times New Roman" w:cs="Times New Roman" w:hint="eastAsia"/>
          <w:sz w:val="32"/>
          <w:szCs w:val="32"/>
        </w:rPr>
        <w:t>进一步完善职业培训师和劳动关系协调员职业技能竞赛赛程赛制。</w:t>
      </w:r>
    </w:p>
    <w:p w14:paraId="7FEF4D1B" w14:textId="74ACD7B3" w:rsidR="00A4094A" w:rsidRPr="00D72196" w:rsidRDefault="00A4094A" w:rsidP="00A409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积极向省人力资源社会保障厅、省总工会申报其他行业工种的职业技能竞赛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、劳动竞赛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D1EC92A" w14:textId="77777777" w:rsidR="00A4094A" w:rsidRDefault="00A4094A" w:rsidP="00A4094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以点带面做好赛事工作的延伸。</w:t>
      </w:r>
    </w:p>
    <w:p w14:paraId="629D8998" w14:textId="382CC75C" w:rsidR="00A4094A" w:rsidRDefault="00A4094A" w:rsidP="00C77014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五、规范开展职业技能等级认定</w:t>
      </w:r>
    </w:p>
    <w:p w14:paraId="28E8F3F5" w14:textId="6CCFBB41" w:rsidR="000A39CD" w:rsidRPr="008C0C61" w:rsidRDefault="008C0C6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C0C61">
        <w:rPr>
          <w:rFonts w:ascii="Times New Roman" w:eastAsia="仿宋_GB2312" w:hAnsi="Times New Roman" w:cs="Times New Roman"/>
          <w:sz w:val="32"/>
          <w:szCs w:val="32"/>
        </w:rPr>
        <w:t>.</w:t>
      </w: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加强和完善职业技能等级认定考核工作的组织管理和工作流程，推动认定工作高质量、常态化开展。</w:t>
      </w:r>
    </w:p>
    <w:p w14:paraId="784F9476" w14:textId="6DAA0F07" w:rsidR="008C0C61" w:rsidRPr="008C0C61" w:rsidRDefault="008C0C6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C0C61">
        <w:rPr>
          <w:rFonts w:ascii="Times New Roman" w:eastAsia="仿宋_GB2312" w:hAnsi="Times New Roman" w:cs="Times New Roman"/>
          <w:sz w:val="32"/>
          <w:szCs w:val="32"/>
        </w:rPr>
        <w:t>.</w:t>
      </w: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在规定的职业（工种）和等级范围内按照国家职业技能标准开展职业技能等级认定工作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489DB53" w14:textId="300F7AF3" w:rsidR="008C0C61" w:rsidRPr="008C0C61" w:rsidRDefault="008C0C61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8C0C61">
        <w:rPr>
          <w:rFonts w:ascii="Times New Roman" w:eastAsia="仿宋_GB2312" w:hAnsi="Times New Roman" w:cs="Times New Roman"/>
          <w:sz w:val="32"/>
          <w:szCs w:val="32"/>
        </w:rPr>
        <w:t>.</w:t>
      </w: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t>结合山东省地区产业、人才结构及行业需求变化扩充</w:t>
      </w:r>
      <w:r w:rsidRPr="008C0C6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工种认定范围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23CB711" w14:textId="11A68D30" w:rsidR="007044A6" w:rsidRPr="00D72196" w:rsidRDefault="008C0C61" w:rsidP="007044A6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7044A6" w:rsidRPr="00D72196">
        <w:rPr>
          <w:rFonts w:ascii="Times New Roman" w:eastAsia="黑体" w:hAnsi="Times New Roman" w:cs="Times New Roman"/>
          <w:sz w:val="32"/>
          <w:szCs w:val="32"/>
        </w:rPr>
        <w:t>、</w:t>
      </w:r>
      <w:r w:rsidR="007044A6" w:rsidRPr="00D72196">
        <w:rPr>
          <w:rFonts w:ascii="Times New Roman" w:eastAsia="黑体" w:hAnsi="Times New Roman" w:cs="Times New Roman" w:hint="eastAsia"/>
          <w:sz w:val="32"/>
          <w:szCs w:val="32"/>
        </w:rPr>
        <w:t>优化协会自身建设</w:t>
      </w:r>
    </w:p>
    <w:p w14:paraId="6AAE76A1" w14:textId="18CF8EE8" w:rsidR="007044A6" w:rsidRPr="00D72196" w:rsidRDefault="005F1D2D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/>
          <w:sz w:val="32"/>
          <w:szCs w:val="32"/>
        </w:rPr>
        <w:t>1</w:t>
      </w:r>
      <w:r w:rsidR="008C0C61">
        <w:rPr>
          <w:rFonts w:ascii="Times New Roman" w:eastAsia="仿宋_GB2312" w:hAnsi="Times New Roman" w:cs="Times New Roman"/>
          <w:sz w:val="32"/>
          <w:szCs w:val="32"/>
        </w:rPr>
        <w:t>.</w:t>
      </w:r>
      <w:r w:rsidR="008C0C61" w:rsidRPr="008C0C61">
        <w:rPr>
          <w:rFonts w:ascii="Times New Roman" w:eastAsia="仿宋_GB2312" w:hAnsi="Times New Roman" w:cs="Times New Roman" w:hint="eastAsia"/>
          <w:sz w:val="32"/>
          <w:szCs w:val="32"/>
        </w:rPr>
        <w:t>强化政治引领，以党建促会建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，积极创建“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F70C5">
        <w:rPr>
          <w:rFonts w:ascii="Times New Roman" w:eastAsia="仿宋_GB2312" w:hAnsi="Times New Roman" w:cs="Times New Roman"/>
          <w:sz w:val="32"/>
          <w:szCs w:val="32"/>
        </w:rPr>
        <w:t>A</w:t>
      </w:r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proofErr w:type="gramStart"/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级社会</w:t>
      </w:r>
      <w:proofErr w:type="gramEnd"/>
      <w:r w:rsidR="00DF70C5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8C0C61" w:rsidRPr="008C0C6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16F0DD4" w14:textId="2170E0C2" w:rsidR="005F1D2D" w:rsidRPr="00D72196" w:rsidRDefault="00970270" w:rsidP="00C7701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 w:rsidR="008C0C61" w:rsidRPr="008C0C61">
        <w:rPr>
          <w:rFonts w:ascii="Times New Roman" w:eastAsia="仿宋_GB2312" w:hAnsi="Times New Roman" w:cs="Times New Roman" w:hint="eastAsia"/>
          <w:sz w:val="32"/>
          <w:szCs w:val="32"/>
        </w:rPr>
        <w:t>加强制度建设，提升管理水平</w:t>
      </w:r>
      <w:r w:rsidR="008C0C6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C0C61" w:rsidRPr="008C0C61">
        <w:rPr>
          <w:rFonts w:ascii="Times New Roman" w:eastAsia="仿宋_GB2312" w:hAnsi="Times New Roman" w:cs="Times New Roman" w:hint="eastAsia"/>
          <w:sz w:val="32"/>
          <w:szCs w:val="32"/>
        </w:rPr>
        <w:t>提高工作效率和工作质量</w:t>
      </w:r>
      <w:r w:rsidR="008C0C6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8DB2492" w14:textId="73DB0121" w:rsidR="008C0C61" w:rsidRDefault="009C2C05" w:rsidP="009C2C0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.</w:t>
      </w:r>
      <w:r w:rsidR="008C0C61" w:rsidRPr="008C0C61">
        <w:rPr>
          <w:rFonts w:ascii="Times New Roman" w:eastAsia="仿宋_GB2312" w:hAnsi="Times New Roman" w:cs="Times New Roman" w:hint="eastAsia"/>
          <w:sz w:val="32"/>
          <w:szCs w:val="32"/>
        </w:rPr>
        <w:t>加强与会员单位的联系，建立与会员单位联系沟通工作机制，做好会员发展工作。</w:t>
      </w:r>
    </w:p>
    <w:p w14:paraId="2C40772F" w14:textId="2FA6FD72" w:rsidR="003B1486" w:rsidRPr="00D72196" w:rsidRDefault="00F11712" w:rsidP="003B148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19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72196">
        <w:rPr>
          <w:rFonts w:ascii="Times New Roman" w:eastAsia="仿宋_GB2312" w:hAnsi="Times New Roman" w:cs="Times New Roman"/>
          <w:sz w:val="32"/>
          <w:szCs w:val="32"/>
        </w:rPr>
        <w:t>做好协会宣传工作，</w:t>
      </w:r>
      <w:r w:rsidR="009C2C05" w:rsidRPr="00D72196">
        <w:rPr>
          <w:rFonts w:ascii="Times New Roman" w:eastAsia="仿宋_GB2312" w:hAnsi="Times New Roman" w:cs="Times New Roman" w:hint="eastAsia"/>
          <w:sz w:val="32"/>
          <w:szCs w:val="32"/>
        </w:rPr>
        <w:t>丰富信息披露平台和渠道。</w:t>
      </w:r>
    </w:p>
    <w:sectPr w:rsidR="003B1486" w:rsidRPr="00D72196" w:rsidSect="009C2C0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C25A" w14:textId="77777777" w:rsidR="005F7202" w:rsidRDefault="005F7202" w:rsidP="004677E6">
      <w:r>
        <w:separator/>
      </w:r>
    </w:p>
  </w:endnote>
  <w:endnote w:type="continuationSeparator" w:id="0">
    <w:p w14:paraId="54944382" w14:textId="77777777" w:rsidR="005F7202" w:rsidRDefault="005F7202" w:rsidP="0046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6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47CBC9" w14:textId="64477272" w:rsidR="009C2C05" w:rsidRPr="009C2C05" w:rsidRDefault="009C2C05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2C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EA2" w:rsidRPr="005C6EA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114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F460CA" w14:textId="77777777" w:rsidR="00CF3EC3" w:rsidRPr="009C2C05" w:rsidRDefault="00CF3EC3" w:rsidP="00CF3EC3">
        <w:pPr>
          <w:pStyle w:val="a4"/>
          <w:tabs>
            <w:tab w:val="left" w:pos="8222"/>
          </w:tabs>
          <w:ind w:lef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2C05">
          <w:rPr>
            <w:rFonts w:ascii="Times New Roman" w:hAnsi="Times New Roman" w:cs="Times New Roman"/>
            <w:sz w:val="24"/>
            <w:szCs w:val="24"/>
          </w:rPr>
          <w:t>—</w: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2C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EA2" w:rsidRPr="005C6EA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9C2C0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C2C05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5532A" w14:textId="77777777" w:rsidR="005F7202" w:rsidRDefault="005F7202" w:rsidP="004677E6">
      <w:r>
        <w:separator/>
      </w:r>
    </w:p>
  </w:footnote>
  <w:footnote w:type="continuationSeparator" w:id="0">
    <w:p w14:paraId="37B748E1" w14:textId="77777777" w:rsidR="005F7202" w:rsidRDefault="005F7202" w:rsidP="0046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98F"/>
    <w:multiLevelType w:val="hybridMultilevel"/>
    <w:tmpl w:val="160E8C34"/>
    <w:lvl w:ilvl="0" w:tplc="A7FE661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6"/>
    <w:rsid w:val="0002483F"/>
    <w:rsid w:val="00033480"/>
    <w:rsid w:val="0006347C"/>
    <w:rsid w:val="000A39CD"/>
    <w:rsid w:val="000D6FA8"/>
    <w:rsid w:val="000F3593"/>
    <w:rsid w:val="000F7CB1"/>
    <w:rsid w:val="00217876"/>
    <w:rsid w:val="00245BE9"/>
    <w:rsid w:val="00252645"/>
    <w:rsid w:val="00267020"/>
    <w:rsid w:val="00273138"/>
    <w:rsid w:val="002B7F5A"/>
    <w:rsid w:val="002F7645"/>
    <w:rsid w:val="00332820"/>
    <w:rsid w:val="0035125E"/>
    <w:rsid w:val="0039062A"/>
    <w:rsid w:val="003B1486"/>
    <w:rsid w:val="004677E6"/>
    <w:rsid w:val="00492F94"/>
    <w:rsid w:val="004C7A9B"/>
    <w:rsid w:val="004D65CB"/>
    <w:rsid w:val="00572363"/>
    <w:rsid w:val="005756FD"/>
    <w:rsid w:val="00587D70"/>
    <w:rsid w:val="005B1D7C"/>
    <w:rsid w:val="005C6EA2"/>
    <w:rsid w:val="005E4BF1"/>
    <w:rsid w:val="005F1D2D"/>
    <w:rsid w:val="005F7202"/>
    <w:rsid w:val="00632C09"/>
    <w:rsid w:val="00634A5A"/>
    <w:rsid w:val="00657A1E"/>
    <w:rsid w:val="006608CE"/>
    <w:rsid w:val="006B649B"/>
    <w:rsid w:val="007044A6"/>
    <w:rsid w:val="008024DA"/>
    <w:rsid w:val="00851D30"/>
    <w:rsid w:val="008524EE"/>
    <w:rsid w:val="00881B14"/>
    <w:rsid w:val="008C0C61"/>
    <w:rsid w:val="009155BC"/>
    <w:rsid w:val="00970270"/>
    <w:rsid w:val="009940CA"/>
    <w:rsid w:val="009B12CD"/>
    <w:rsid w:val="009C2C05"/>
    <w:rsid w:val="009D4013"/>
    <w:rsid w:val="009F5CDA"/>
    <w:rsid w:val="00A4094A"/>
    <w:rsid w:val="00A757B1"/>
    <w:rsid w:val="00AD4E48"/>
    <w:rsid w:val="00B03444"/>
    <w:rsid w:val="00B067A5"/>
    <w:rsid w:val="00B409B9"/>
    <w:rsid w:val="00B83CB9"/>
    <w:rsid w:val="00C77014"/>
    <w:rsid w:val="00CA2C33"/>
    <w:rsid w:val="00CF3EC3"/>
    <w:rsid w:val="00D114B6"/>
    <w:rsid w:val="00D43E84"/>
    <w:rsid w:val="00D72196"/>
    <w:rsid w:val="00D9066E"/>
    <w:rsid w:val="00DE0621"/>
    <w:rsid w:val="00DF70C5"/>
    <w:rsid w:val="00E03765"/>
    <w:rsid w:val="00F02971"/>
    <w:rsid w:val="00F11712"/>
    <w:rsid w:val="00F368F1"/>
    <w:rsid w:val="00F413AD"/>
    <w:rsid w:val="00FA21F0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B1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7E6"/>
    <w:rPr>
      <w:sz w:val="18"/>
      <w:szCs w:val="18"/>
    </w:rPr>
  </w:style>
  <w:style w:type="paragraph" w:styleId="a5">
    <w:name w:val="List Paragraph"/>
    <w:basedOn w:val="a"/>
    <w:uiPriority w:val="34"/>
    <w:qFormat/>
    <w:rsid w:val="008524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F3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3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7E6"/>
    <w:rPr>
      <w:sz w:val="18"/>
      <w:szCs w:val="18"/>
    </w:rPr>
  </w:style>
  <w:style w:type="paragraph" w:styleId="a5">
    <w:name w:val="List Paragraph"/>
    <w:basedOn w:val="a"/>
    <w:uiPriority w:val="34"/>
    <w:qFormat/>
    <w:rsid w:val="008524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F3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>http://sdwm.org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SDZX</dc:creator>
  <cp:lastModifiedBy>HP</cp:lastModifiedBy>
  <cp:revision>3</cp:revision>
  <cp:lastPrinted>2023-02-02T07:54:00Z</cp:lastPrinted>
  <dcterms:created xsi:type="dcterms:W3CDTF">2023-02-07T08:45:00Z</dcterms:created>
  <dcterms:modified xsi:type="dcterms:W3CDTF">2023-02-07T08:45:00Z</dcterms:modified>
</cp:coreProperties>
</file>