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9B41" w14:textId="48AE46E1" w:rsidR="00DA1973" w:rsidRDefault="00000000">
      <w:pPr>
        <w:spacing w:line="600" w:lineRule="exact"/>
        <w:rPr>
          <w:rFonts w:ascii="黑体" w:eastAsia="黑体" w:hAnsi="黑体" w:cs="Times New Roman" w:hint="eastAsia"/>
          <w:sz w:val="32"/>
          <w:szCs w:val="32"/>
        </w:rPr>
      </w:pPr>
      <w:r>
        <w:rPr>
          <w:rFonts w:ascii="黑体" w:eastAsia="黑体" w:hAnsi="黑体" w:cs="Times New Roman" w:hint="eastAsia"/>
          <w:sz w:val="32"/>
          <w:szCs w:val="32"/>
        </w:rPr>
        <w:t>附件</w:t>
      </w:r>
    </w:p>
    <w:p w14:paraId="71BACEB3" w14:textId="77777777" w:rsidR="00DA1973" w:rsidRDefault="00DA1973">
      <w:pPr>
        <w:spacing w:line="300" w:lineRule="exact"/>
        <w:rPr>
          <w:rFonts w:ascii="黑体" w:eastAsia="黑体" w:hAnsi="黑体" w:cs="Times New Roman" w:hint="eastAsia"/>
          <w:sz w:val="32"/>
          <w:szCs w:val="32"/>
        </w:rPr>
      </w:pPr>
    </w:p>
    <w:p w14:paraId="26988AD0" w14:textId="77777777" w:rsidR="00DA1973" w:rsidRDefault="00000000">
      <w:pPr>
        <w:spacing w:line="600" w:lineRule="exact"/>
        <w:jc w:val="center"/>
        <w:rPr>
          <w:rFonts w:ascii="Times New Roman" w:eastAsia="方正小标宋简体" w:hAnsi="Times New Roman" w:cs="Times New Roman"/>
          <w:sz w:val="42"/>
          <w:szCs w:val="42"/>
        </w:rPr>
      </w:pPr>
      <w:r>
        <w:rPr>
          <w:rFonts w:ascii="Times New Roman" w:eastAsia="方正小标宋简体" w:hAnsi="Times New Roman" w:cs="Times New Roman"/>
          <w:sz w:val="42"/>
          <w:szCs w:val="42"/>
        </w:rPr>
        <w:t>202</w:t>
      </w:r>
      <w:r>
        <w:rPr>
          <w:rFonts w:ascii="Times New Roman" w:eastAsia="方正小标宋简体" w:hAnsi="Times New Roman" w:cs="Times New Roman" w:hint="eastAsia"/>
          <w:sz w:val="42"/>
          <w:szCs w:val="42"/>
        </w:rPr>
        <w:t>4</w:t>
      </w:r>
      <w:r>
        <w:rPr>
          <w:rFonts w:ascii="Times New Roman" w:eastAsia="方正小标宋简体" w:hAnsi="Times New Roman" w:cs="Times New Roman"/>
          <w:sz w:val="42"/>
          <w:szCs w:val="42"/>
        </w:rPr>
        <w:t>-202</w:t>
      </w:r>
      <w:r>
        <w:rPr>
          <w:rFonts w:ascii="Times New Roman" w:eastAsia="方正小标宋简体" w:hAnsi="Times New Roman" w:cs="Times New Roman" w:hint="eastAsia"/>
          <w:sz w:val="42"/>
          <w:szCs w:val="42"/>
        </w:rPr>
        <w:t>5</w:t>
      </w:r>
      <w:r>
        <w:rPr>
          <w:rFonts w:ascii="Times New Roman" w:eastAsia="方正小标宋简体" w:hAnsi="Times New Roman" w:cs="Times New Roman"/>
          <w:sz w:val="42"/>
          <w:szCs w:val="42"/>
        </w:rPr>
        <w:t>年度山东省职工与职业教育</w:t>
      </w:r>
    </w:p>
    <w:p w14:paraId="451202B0" w14:textId="77777777" w:rsidR="00DA1973" w:rsidRDefault="00000000">
      <w:pPr>
        <w:spacing w:line="600" w:lineRule="exact"/>
        <w:jc w:val="center"/>
        <w:rPr>
          <w:rFonts w:ascii="Times New Roman" w:eastAsia="方正小标宋简体" w:hAnsi="Times New Roman" w:cs="Times New Roman"/>
          <w:sz w:val="42"/>
          <w:szCs w:val="42"/>
        </w:rPr>
      </w:pPr>
      <w:r>
        <w:rPr>
          <w:rFonts w:ascii="Times New Roman" w:eastAsia="方正小标宋简体" w:hAnsi="Times New Roman" w:cs="Times New Roman"/>
          <w:sz w:val="42"/>
          <w:szCs w:val="42"/>
        </w:rPr>
        <w:t>优秀科研成果获奖名单</w:t>
      </w:r>
    </w:p>
    <w:p w14:paraId="5EFDEB75" w14:textId="77777777" w:rsidR="00DA1973" w:rsidRDefault="00DA1973">
      <w:pPr>
        <w:spacing w:line="300" w:lineRule="exact"/>
        <w:jc w:val="center"/>
        <w:rPr>
          <w:rFonts w:ascii="新宋体" w:eastAsia="新宋体" w:hAnsi="新宋体" w:cs="Times New Roman" w:hint="eastAsia"/>
          <w:b/>
          <w:bCs/>
          <w:sz w:val="44"/>
          <w:szCs w:val="44"/>
        </w:rPr>
      </w:pPr>
    </w:p>
    <w:p w14:paraId="4E3ED952" w14:textId="77777777" w:rsidR="00DA1973" w:rsidRDefault="00000000">
      <w:pPr>
        <w:jc w:val="center"/>
        <w:rPr>
          <w:rFonts w:ascii="黑体" w:eastAsia="黑体" w:hAnsi="黑体" w:cs="Times New Roman" w:hint="eastAsia"/>
          <w:sz w:val="32"/>
          <w:szCs w:val="32"/>
        </w:rPr>
      </w:pPr>
      <w:r>
        <w:rPr>
          <w:rFonts w:ascii="黑体" w:eastAsia="黑体" w:hAnsi="黑体" w:cs="Times New Roman" w:hint="eastAsia"/>
          <w:sz w:val="32"/>
          <w:szCs w:val="32"/>
        </w:rPr>
        <w:t>一等奖</w:t>
      </w: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1"/>
        <w:gridCol w:w="2954"/>
        <w:gridCol w:w="3373"/>
      </w:tblGrid>
      <w:tr w:rsidR="00DA1973" w14:paraId="2167C59F" w14:textId="77777777">
        <w:trPr>
          <w:trHeight w:val="454"/>
          <w:tblHeader/>
          <w:jc w:val="center"/>
        </w:trPr>
        <w:tc>
          <w:tcPr>
            <w:tcW w:w="3991" w:type="dxa"/>
            <w:vAlign w:val="center"/>
          </w:tcPr>
          <w:p w14:paraId="5C23F541" w14:textId="77777777" w:rsidR="00DA1973" w:rsidRDefault="00000000">
            <w:pPr>
              <w:widowControl/>
              <w:spacing w:line="200" w:lineRule="exact"/>
              <w:ind w:leftChars="-59" w:left="-12" w:hangingChars="62" w:hanging="112"/>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成果名称</w:t>
            </w:r>
          </w:p>
        </w:tc>
        <w:tc>
          <w:tcPr>
            <w:tcW w:w="2954" w:type="dxa"/>
            <w:noWrap/>
            <w:vAlign w:val="center"/>
          </w:tcPr>
          <w:p w14:paraId="6A84AFFA" w14:textId="77777777" w:rsidR="00DA1973" w:rsidRDefault="00000000">
            <w:pPr>
              <w:widowControl/>
              <w:spacing w:line="20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申报单位</w:t>
            </w:r>
          </w:p>
        </w:tc>
        <w:tc>
          <w:tcPr>
            <w:tcW w:w="3373" w:type="dxa"/>
            <w:vAlign w:val="center"/>
          </w:tcPr>
          <w:p w14:paraId="7F600333" w14:textId="77777777" w:rsidR="00DA1973" w:rsidRDefault="00000000">
            <w:pPr>
              <w:widowControl/>
              <w:spacing w:line="20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作者姓名</w:t>
            </w:r>
          </w:p>
        </w:tc>
      </w:tr>
      <w:tr w:rsidR="00DA1973" w14:paraId="6DA82C46" w14:textId="77777777">
        <w:trPr>
          <w:trHeight w:val="454"/>
          <w:jc w:val="center"/>
        </w:trPr>
        <w:tc>
          <w:tcPr>
            <w:tcW w:w="3991" w:type="dxa"/>
            <w:vAlign w:val="center"/>
          </w:tcPr>
          <w:p w14:paraId="2515359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从“规范管理”到“价值共创”：基于“严管</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厚爱”理念的培训实施典型场景体系构建与实践研究</w:t>
            </w:r>
          </w:p>
        </w:tc>
        <w:tc>
          <w:tcPr>
            <w:tcW w:w="2954" w:type="dxa"/>
            <w:noWrap/>
            <w:vAlign w:val="center"/>
          </w:tcPr>
          <w:p w14:paraId="39B67B2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中共国网山东省电力公司委员会党校</w:t>
            </w:r>
          </w:p>
        </w:tc>
        <w:tc>
          <w:tcPr>
            <w:tcW w:w="3373" w:type="dxa"/>
            <w:vAlign w:val="center"/>
          </w:tcPr>
          <w:p w14:paraId="289EC2E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褚衍华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蔡洪建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杨天峰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孙鑫鑫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贾晓颖</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庞文轩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静</w:t>
            </w:r>
          </w:p>
        </w:tc>
      </w:tr>
      <w:tr w:rsidR="00DA1973" w14:paraId="28ED3129" w14:textId="77777777">
        <w:trPr>
          <w:trHeight w:val="454"/>
          <w:jc w:val="center"/>
        </w:trPr>
        <w:tc>
          <w:tcPr>
            <w:tcW w:w="3991" w:type="dxa"/>
            <w:vAlign w:val="center"/>
          </w:tcPr>
          <w:p w14:paraId="67B76C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乡村特色农产品全链路数字营销</w:t>
            </w:r>
          </w:p>
        </w:tc>
        <w:tc>
          <w:tcPr>
            <w:tcW w:w="2954" w:type="dxa"/>
            <w:noWrap/>
            <w:vAlign w:val="center"/>
          </w:tcPr>
          <w:p w14:paraId="02BCA4E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山东外国语职业技术大学</w:t>
            </w:r>
          </w:p>
        </w:tc>
        <w:tc>
          <w:tcPr>
            <w:tcW w:w="3373" w:type="dxa"/>
            <w:vAlign w:val="center"/>
          </w:tcPr>
          <w:p w14:paraId="1A0E12A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白晓楠</w:t>
            </w:r>
          </w:p>
        </w:tc>
      </w:tr>
      <w:tr w:rsidR="00DA1973" w14:paraId="66197DF0" w14:textId="77777777">
        <w:trPr>
          <w:trHeight w:val="454"/>
          <w:jc w:val="center"/>
        </w:trPr>
        <w:tc>
          <w:tcPr>
            <w:tcW w:w="3991" w:type="dxa"/>
            <w:vAlign w:val="center"/>
          </w:tcPr>
          <w:p w14:paraId="2E83C2B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建立“四有机制”，提升国有企业党员教育管理质量的研究</w:t>
            </w:r>
          </w:p>
        </w:tc>
        <w:tc>
          <w:tcPr>
            <w:tcW w:w="2954" w:type="dxa"/>
            <w:noWrap/>
            <w:vAlign w:val="center"/>
          </w:tcPr>
          <w:p w14:paraId="0FD2CC7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胜利油田石油开发中心有限公司</w:t>
            </w:r>
          </w:p>
        </w:tc>
        <w:tc>
          <w:tcPr>
            <w:tcW w:w="3373" w:type="dxa"/>
            <w:vAlign w:val="center"/>
          </w:tcPr>
          <w:p w14:paraId="24FBAC9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邵国林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睿</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崔惠池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石宏波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李丰元</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慧</w:t>
            </w:r>
          </w:p>
        </w:tc>
      </w:tr>
      <w:tr w:rsidR="00DA1973" w14:paraId="214B98E0" w14:textId="77777777">
        <w:trPr>
          <w:trHeight w:val="454"/>
          <w:jc w:val="center"/>
        </w:trPr>
        <w:tc>
          <w:tcPr>
            <w:tcW w:w="3991" w:type="dxa"/>
            <w:vAlign w:val="center"/>
          </w:tcPr>
          <w:p w14:paraId="7B0152E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数字经济视域下高职院校创新创业教育与国贸专业教育融合研究</w:t>
            </w:r>
          </w:p>
        </w:tc>
        <w:tc>
          <w:tcPr>
            <w:tcW w:w="2954" w:type="dxa"/>
            <w:noWrap/>
            <w:vAlign w:val="center"/>
          </w:tcPr>
          <w:p w14:paraId="7CD6454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432C9B3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于露露</w:t>
            </w:r>
          </w:p>
        </w:tc>
      </w:tr>
      <w:tr w:rsidR="00DA1973" w14:paraId="64369880" w14:textId="77777777">
        <w:trPr>
          <w:trHeight w:val="454"/>
          <w:jc w:val="center"/>
        </w:trPr>
        <w:tc>
          <w:tcPr>
            <w:tcW w:w="3991" w:type="dxa"/>
            <w:vAlign w:val="center"/>
          </w:tcPr>
          <w:p w14:paraId="6C34819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浅析领导干部作风建设如何为现代物流贸易企业高质量发展蓄力护航</w:t>
            </w:r>
          </w:p>
        </w:tc>
        <w:tc>
          <w:tcPr>
            <w:tcW w:w="2954" w:type="dxa"/>
            <w:noWrap/>
            <w:vAlign w:val="center"/>
          </w:tcPr>
          <w:p w14:paraId="355BA0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山东能源集团营销贸易有限公司</w:t>
            </w:r>
          </w:p>
        </w:tc>
        <w:tc>
          <w:tcPr>
            <w:tcW w:w="3373" w:type="dxa"/>
            <w:vAlign w:val="center"/>
          </w:tcPr>
          <w:p w14:paraId="1731953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w:t>
            </w:r>
          </w:p>
        </w:tc>
      </w:tr>
      <w:tr w:rsidR="00DA1973" w14:paraId="0507825B" w14:textId="77777777">
        <w:trPr>
          <w:trHeight w:val="454"/>
          <w:jc w:val="center"/>
        </w:trPr>
        <w:tc>
          <w:tcPr>
            <w:tcW w:w="3991" w:type="dxa"/>
            <w:noWrap/>
            <w:vAlign w:val="center"/>
          </w:tcPr>
          <w:p w14:paraId="1D855CD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面向智能钻井现场的高职人才培养模式创新与实践</w:t>
            </w:r>
          </w:p>
        </w:tc>
        <w:tc>
          <w:tcPr>
            <w:tcW w:w="2954" w:type="dxa"/>
            <w:noWrap/>
            <w:vAlign w:val="center"/>
          </w:tcPr>
          <w:p w14:paraId="20466A2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山东胜利职业学院</w:t>
            </w:r>
          </w:p>
        </w:tc>
        <w:tc>
          <w:tcPr>
            <w:tcW w:w="3373" w:type="dxa"/>
            <w:noWrap/>
            <w:vAlign w:val="center"/>
          </w:tcPr>
          <w:p w14:paraId="48627AA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虎</w:t>
            </w:r>
          </w:p>
        </w:tc>
      </w:tr>
      <w:tr w:rsidR="00DA1973" w14:paraId="6A7DFC52" w14:textId="77777777">
        <w:trPr>
          <w:trHeight w:val="454"/>
          <w:jc w:val="center"/>
        </w:trPr>
        <w:tc>
          <w:tcPr>
            <w:tcW w:w="3991" w:type="dxa"/>
            <w:vAlign w:val="center"/>
          </w:tcPr>
          <w:p w14:paraId="0C2086F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加强区域性知识产权服务中心建设的对策研究</w:t>
            </w:r>
          </w:p>
        </w:tc>
        <w:tc>
          <w:tcPr>
            <w:tcW w:w="2954" w:type="dxa"/>
            <w:noWrap/>
            <w:vAlign w:val="center"/>
          </w:tcPr>
          <w:p w14:paraId="56E5B9F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济南市知识产权保护中心</w:t>
            </w:r>
          </w:p>
        </w:tc>
        <w:tc>
          <w:tcPr>
            <w:tcW w:w="3373" w:type="dxa"/>
            <w:vAlign w:val="center"/>
          </w:tcPr>
          <w:p w14:paraId="461D3B6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袁丹丹</w:t>
            </w:r>
          </w:p>
        </w:tc>
      </w:tr>
      <w:tr w:rsidR="00DA1973" w14:paraId="12E5993B" w14:textId="77777777">
        <w:trPr>
          <w:trHeight w:val="425"/>
          <w:jc w:val="center"/>
        </w:trPr>
        <w:tc>
          <w:tcPr>
            <w:tcW w:w="3991" w:type="dxa"/>
            <w:vAlign w:val="center"/>
          </w:tcPr>
          <w:p w14:paraId="7E45BE5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“重师德、强业绩、促发展”高职院校教职工分级分类考核评价体系研究</w:t>
            </w:r>
          </w:p>
        </w:tc>
        <w:tc>
          <w:tcPr>
            <w:tcW w:w="2954" w:type="dxa"/>
            <w:noWrap/>
            <w:vAlign w:val="center"/>
          </w:tcPr>
          <w:p w14:paraId="54A2EBD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093D620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率华娟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满敬涛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珂</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李陆星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孔令联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孙文娜</w:t>
            </w:r>
          </w:p>
        </w:tc>
      </w:tr>
      <w:tr w:rsidR="00DA1973" w14:paraId="59272F5A" w14:textId="77777777">
        <w:trPr>
          <w:trHeight w:val="454"/>
          <w:jc w:val="center"/>
        </w:trPr>
        <w:tc>
          <w:tcPr>
            <w:tcW w:w="3991" w:type="dxa"/>
            <w:vAlign w:val="center"/>
          </w:tcPr>
          <w:p w14:paraId="0D34303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构建“</w:t>
            </w:r>
            <w:r>
              <w:rPr>
                <w:rFonts w:ascii="Times New Roman" w:eastAsia="仿宋_GB2312" w:hAnsi="Times New Roman" w:cs="Times New Roman" w:hint="eastAsia"/>
                <w:kern w:val="0"/>
                <w:sz w:val="18"/>
                <w:szCs w:val="18"/>
              </w:rPr>
              <w:t>1+N</w:t>
            </w:r>
            <w:r>
              <w:rPr>
                <w:rFonts w:ascii="Times New Roman" w:eastAsia="仿宋_GB2312" w:hAnsi="Times New Roman" w:cs="Times New Roman" w:hint="eastAsia"/>
                <w:kern w:val="0"/>
                <w:sz w:val="18"/>
                <w:szCs w:val="18"/>
              </w:rPr>
              <w:t>”人才培养体系的探索与实践</w:t>
            </w:r>
          </w:p>
        </w:tc>
        <w:tc>
          <w:tcPr>
            <w:tcW w:w="2954" w:type="dxa"/>
            <w:noWrap/>
            <w:vAlign w:val="center"/>
          </w:tcPr>
          <w:p w14:paraId="262BA32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w:t>
            </w:r>
          </w:p>
        </w:tc>
        <w:tc>
          <w:tcPr>
            <w:tcW w:w="3373" w:type="dxa"/>
            <w:vAlign w:val="center"/>
          </w:tcPr>
          <w:p w14:paraId="731DCBF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姚秀田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孟宪友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王文超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正</w:t>
            </w:r>
          </w:p>
        </w:tc>
      </w:tr>
      <w:tr w:rsidR="00DA1973" w14:paraId="3C819429" w14:textId="77777777">
        <w:trPr>
          <w:trHeight w:val="454"/>
          <w:jc w:val="center"/>
        </w:trPr>
        <w:tc>
          <w:tcPr>
            <w:tcW w:w="3991" w:type="dxa"/>
            <w:vAlign w:val="center"/>
          </w:tcPr>
          <w:p w14:paraId="4F5081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新能源赋能：基于北汽</w:t>
            </w:r>
            <w:r>
              <w:rPr>
                <w:rFonts w:ascii="Times New Roman" w:eastAsia="仿宋_GB2312" w:hAnsi="Times New Roman" w:cs="Times New Roman" w:hint="eastAsia"/>
                <w:kern w:val="0"/>
                <w:sz w:val="18"/>
                <w:szCs w:val="18"/>
              </w:rPr>
              <w:t>EX360</w:t>
            </w:r>
            <w:r>
              <w:rPr>
                <w:rFonts w:ascii="Times New Roman" w:eastAsia="仿宋_GB2312" w:hAnsi="Times New Roman" w:cs="Times New Roman" w:hint="eastAsia"/>
                <w:kern w:val="0"/>
                <w:sz w:val="18"/>
                <w:szCs w:val="18"/>
              </w:rPr>
              <w:t>汽车空调控制线路检修的培养教案</w:t>
            </w:r>
          </w:p>
        </w:tc>
        <w:tc>
          <w:tcPr>
            <w:tcW w:w="2954" w:type="dxa"/>
            <w:noWrap/>
            <w:vAlign w:val="center"/>
          </w:tcPr>
          <w:p w14:paraId="5E85550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C1CEB7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卢纪博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李茂勇</w:t>
            </w:r>
          </w:p>
        </w:tc>
      </w:tr>
      <w:tr w:rsidR="00DA1973" w14:paraId="3532440A" w14:textId="77777777">
        <w:trPr>
          <w:trHeight w:val="454"/>
          <w:jc w:val="center"/>
        </w:trPr>
        <w:tc>
          <w:tcPr>
            <w:tcW w:w="3991" w:type="dxa"/>
            <w:vAlign w:val="center"/>
          </w:tcPr>
          <w:p w14:paraId="521DCCA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产教融合背景下高职专业群与产业群协同发展研究</w:t>
            </w:r>
          </w:p>
        </w:tc>
        <w:tc>
          <w:tcPr>
            <w:tcW w:w="2954" w:type="dxa"/>
            <w:noWrap/>
            <w:vAlign w:val="center"/>
          </w:tcPr>
          <w:p w14:paraId="5C3FE6E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1A89D80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kern w:val="0"/>
                <w:sz w:val="18"/>
                <w:szCs w:val="18"/>
              </w:rPr>
              <w:t xml:space="preserve">  </w:t>
            </w:r>
            <w:r>
              <w:rPr>
                <w:rFonts w:ascii="Times New Roman" w:eastAsia="仿宋_GB2312" w:hAnsi="Times New Roman" w:cs="Times New Roman" w:hint="eastAsia"/>
                <w:kern w:val="0"/>
                <w:sz w:val="18"/>
                <w:szCs w:val="18"/>
              </w:rPr>
              <w:t>花</w:t>
            </w:r>
            <w:r>
              <w:rPr>
                <w:rFonts w:ascii="Times New Roman" w:eastAsia="仿宋_GB2312" w:hAnsi="Times New Roman" w:cs="Times New Roman"/>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kern w:val="0"/>
                <w:sz w:val="18"/>
                <w:szCs w:val="18"/>
              </w:rPr>
              <w:t xml:space="preserve">  </w:t>
            </w:r>
            <w:r>
              <w:rPr>
                <w:rFonts w:ascii="Times New Roman" w:eastAsia="仿宋_GB2312" w:hAnsi="Times New Roman" w:cs="Times New Roman" w:hint="eastAsia"/>
                <w:kern w:val="0"/>
                <w:sz w:val="18"/>
                <w:szCs w:val="18"/>
              </w:rPr>
              <w:t>惠</w:t>
            </w:r>
            <w:r>
              <w:rPr>
                <w:rFonts w:ascii="Times New Roman" w:eastAsia="仿宋_GB2312" w:hAnsi="Times New Roman" w:cs="Times New Roman"/>
                <w:kern w:val="0"/>
                <w:sz w:val="18"/>
                <w:szCs w:val="18"/>
              </w:rPr>
              <w:t xml:space="preserve"> </w:t>
            </w:r>
            <w:r>
              <w:rPr>
                <w:rFonts w:ascii="Times New Roman" w:eastAsia="仿宋_GB2312" w:hAnsi="Times New Roman" w:cs="Times New Roman" w:hint="eastAsia"/>
                <w:kern w:val="0"/>
                <w:sz w:val="18"/>
                <w:szCs w:val="18"/>
              </w:rPr>
              <w:t>张文嘉</w:t>
            </w:r>
            <w:r>
              <w:rPr>
                <w:rFonts w:ascii="Times New Roman" w:eastAsia="仿宋_GB2312" w:hAnsi="Times New Roman" w:cs="Times New Roman"/>
                <w:kern w:val="0"/>
                <w:sz w:val="18"/>
                <w:szCs w:val="18"/>
              </w:rPr>
              <w:t xml:space="preserve"> </w:t>
            </w:r>
            <w:r>
              <w:rPr>
                <w:rFonts w:ascii="Times New Roman" w:eastAsia="仿宋_GB2312" w:hAnsi="Times New Roman" w:cs="Times New Roman" w:hint="eastAsia"/>
                <w:kern w:val="0"/>
                <w:sz w:val="18"/>
                <w:szCs w:val="18"/>
              </w:rPr>
              <w:t>田</w:t>
            </w:r>
            <w:r>
              <w:rPr>
                <w:rFonts w:ascii="Times New Roman" w:eastAsia="仿宋_GB2312" w:hAnsi="Times New Roman" w:cs="Times New Roman"/>
                <w:kern w:val="0"/>
                <w:sz w:val="18"/>
                <w:szCs w:val="18"/>
              </w:rPr>
              <w:t xml:space="preserve">  </w:t>
            </w:r>
            <w:r>
              <w:rPr>
                <w:rFonts w:ascii="Times New Roman" w:eastAsia="仿宋_GB2312" w:hAnsi="Times New Roman" w:cs="Times New Roman" w:hint="eastAsia"/>
                <w:kern w:val="0"/>
                <w:sz w:val="18"/>
                <w:szCs w:val="18"/>
              </w:rPr>
              <w:t>薇</w:t>
            </w:r>
            <w:r>
              <w:rPr>
                <w:rFonts w:ascii="Times New Roman" w:eastAsia="仿宋_GB2312" w:hAnsi="Times New Roman" w:cs="Times New Roman"/>
                <w:kern w:val="0"/>
                <w:sz w:val="18"/>
                <w:szCs w:val="18"/>
              </w:rPr>
              <w:t xml:space="preserve"> </w:t>
            </w:r>
            <w:r>
              <w:rPr>
                <w:rFonts w:ascii="Times New Roman" w:eastAsia="仿宋_GB2312" w:hAnsi="Times New Roman" w:cs="Times New Roman" w:hint="eastAsia"/>
                <w:kern w:val="0"/>
                <w:sz w:val="18"/>
                <w:szCs w:val="18"/>
              </w:rPr>
              <w:t>骆林林</w:t>
            </w:r>
          </w:p>
        </w:tc>
      </w:tr>
      <w:tr w:rsidR="00DA1973" w14:paraId="738E54AD" w14:textId="77777777">
        <w:trPr>
          <w:trHeight w:val="454"/>
          <w:jc w:val="center"/>
        </w:trPr>
        <w:tc>
          <w:tcPr>
            <w:tcW w:w="3991" w:type="dxa"/>
            <w:vAlign w:val="center"/>
          </w:tcPr>
          <w:p w14:paraId="6468FAE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初心馆视域下高职智能制造专业群学生人文素质培养中党建赋能机制与实践探索</w:t>
            </w:r>
          </w:p>
        </w:tc>
        <w:tc>
          <w:tcPr>
            <w:tcW w:w="2954" w:type="dxa"/>
            <w:noWrap/>
            <w:vAlign w:val="center"/>
          </w:tcPr>
          <w:p w14:paraId="2A6DCCB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5152E0F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王元河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秦淑华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孙海身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朱</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刘泉德</w:t>
            </w:r>
          </w:p>
        </w:tc>
      </w:tr>
      <w:tr w:rsidR="00DA1973" w14:paraId="564D844B" w14:textId="77777777">
        <w:trPr>
          <w:trHeight w:val="454"/>
          <w:jc w:val="center"/>
        </w:trPr>
        <w:tc>
          <w:tcPr>
            <w:tcW w:w="3991" w:type="dxa"/>
            <w:vAlign w:val="center"/>
          </w:tcPr>
          <w:p w14:paraId="365359F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“传承</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实践”双驱培训管理模式的创新实践</w:t>
            </w:r>
          </w:p>
        </w:tc>
        <w:tc>
          <w:tcPr>
            <w:tcW w:w="2954" w:type="dxa"/>
            <w:noWrap/>
            <w:vAlign w:val="center"/>
          </w:tcPr>
          <w:p w14:paraId="36AF794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04CD62A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田相雷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张倩倩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项小星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佳</w:t>
            </w:r>
          </w:p>
        </w:tc>
      </w:tr>
      <w:tr w:rsidR="00DA1973" w14:paraId="56670A41" w14:textId="77777777">
        <w:trPr>
          <w:trHeight w:val="454"/>
          <w:jc w:val="center"/>
        </w:trPr>
        <w:tc>
          <w:tcPr>
            <w:tcW w:w="3991" w:type="dxa"/>
            <w:vAlign w:val="center"/>
          </w:tcPr>
          <w:p w14:paraId="76D907D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高职现代物流管理专业人才培养数字化转型问题及创新路径</w:t>
            </w:r>
          </w:p>
        </w:tc>
        <w:tc>
          <w:tcPr>
            <w:tcW w:w="2954" w:type="dxa"/>
            <w:noWrap/>
            <w:vAlign w:val="center"/>
          </w:tcPr>
          <w:p w14:paraId="7F0F823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1103B5E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周干翠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王凤平</w:t>
            </w:r>
          </w:p>
        </w:tc>
      </w:tr>
      <w:tr w:rsidR="00DA1973" w14:paraId="588EEECB" w14:textId="77777777">
        <w:trPr>
          <w:trHeight w:val="454"/>
          <w:jc w:val="center"/>
        </w:trPr>
        <w:tc>
          <w:tcPr>
            <w:tcW w:w="3991" w:type="dxa"/>
            <w:vAlign w:val="center"/>
          </w:tcPr>
          <w:p w14:paraId="4A01528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工学一体化技能人才培养模式的实践</w:t>
            </w:r>
          </w:p>
        </w:tc>
        <w:tc>
          <w:tcPr>
            <w:tcW w:w="2954" w:type="dxa"/>
            <w:noWrap/>
            <w:vAlign w:val="center"/>
          </w:tcPr>
          <w:p w14:paraId="2FC8DD7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47E5DE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亓艳茹</w:t>
            </w:r>
          </w:p>
        </w:tc>
      </w:tr>
      <w:tr w:rsidR="00DA1973" w14:paraId="544AD908" w14:textId="77777777">
        <w:trPr>
          <w:trHeight w:val="454"/>
          <w:jc w:val="center"/>
        </w:trPr>
        <w:tc>
          <w:tcPr>
            <w:tcW w:w="3991" w:type="dxa"/>
            <w:vAlign w:val="center"/>
          </w:tcPr>
          <w:p w14:paraId="7E6BB70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产教融合视域下职业本科市场营销专业人才培养模式探索与研究</w:t>
            </w:r>
          </w:p>
        </w:tc>
        <w:tc>
          <w:tcPr>
            <w:tcW w:w="2954" w:type="dxa"/>
            <w:noWrap/>
            <w:vAlign w:val="center"/>
          </w:tcPr>
          <w:p w14:paraId="0558E30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山东外国语职业技术大学</w:t>
            </w:r>
          </w:p>
        </w:tc>
        <w:tc>
          <w:tcPr>
            <w:tcW w:w="3373" w:type="dxa"/>
            <w:vAlign w:val="center"/>
          </w:tcPr>
          <w:p w14:paraId="3E0B586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秦笑梅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张应语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王晓艳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鹏</w:t>
            </w:r>
          </w:p>
        </w:tc>
      </w:tr>
      <w:tr w:rsidR="00DA1973" w14:paraId="2E53E94F" w14:textId="77777777">
        <w:trPr>
          <w:trHeight w:val="454"/>
          <w:jc w:val="center"/>
        </w:trPr>
        <w:tc>
          <w:tcPr>
            <w:tcW w:w="3991" w:type="dxa"/>
            <w:vAlign w:val="center"/>
          </w:tcPr>
          <w:p w14:paraId="5674E68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产教融合背景下中职学生管理的困境与突破路径</w:t>
            </w:r>
          </w:p>
        </w:tc>
        <w:tc>
          <w:tcPr>
            <w:tcW w:w="2954" w:type="dxa"/>
            <w:noWrap/>
            <w:vAlign w:val="center"/>
          </w:tcPr>
          <w:p w14:paraId="5DBD25C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3C5F47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洋</w:t>
            </w:r>
          </w:p>
        </w:tc>
      </w:tr>
      <w:tr w:rsidR="00DA1973" w14:paraId="3D9BDE27" w14:textId="77777777">
        <w:trPr>
          <w:trHeight w:val="454"/>
          <w:jc w:val="center"/>
        </w:trPr>
        <w:tc>
          <w:tcPr>
            <w:tcW w:w="3991" w:type="dxa"/>
            <w:vAlign w:val="center"/>
          </w:tcPr>
          <w:p w14:paraId="642A4C3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电力企业依托新型安全创新工作室的安全培训探索与实践</w:t>
            </w:r>
          </w:p>
        </w:tc>
        <w:tc>
          <w:tcPr>
            <w:tcW w:w="2954" w:type="dxa"/>
            <w:noWrap/>
            <w:vAlign w:val="center"/>
          </w:tcPr>
          <w:p w14:paraId="45BBF0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国网山东省电力公司嘉祥县供电公司</w:t>
            </w:r>
          </w:p>
        </w:tc>
        <w:tc>
          <w:tcPr>
            <w:tcW w:w="3373" w:type="dxa"/>
            <w:vAlign w:val="center"/>
          </w:tcPr>
          <w:p w14:paraId="56134DC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史作雨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李凯莉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梁军玲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秦瑞敏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张三青</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李艳猛</w:t>
            </w:r>
          </w:p>
        </w:tc>
      </w:tr>
      <w:tr w:rsidR="00DA1973" w14:paraId="25370543" w14:textId="77777777">
        <w:trPr>
          <w:trHeight w:val="454"/>
          <w:jc w:val="center"/>
        </w:trPr>
        <w:tc>
          <w:tcPr>
            <w:tcW w:w="3991" w:type="dxa"/>
            <w:vAlign w:val="center"/>
          </w:tcPr>
          <w:p w14:paraId="1FA6589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职业院校专创融合和产教融合协同育人机制研究</w:t>
            </w:r>
          </w:p>
        </w:tc>
        <w:tc>
          <w:tcPr>
            <w:tcW w:w="2954" w:type="dxa"/>
            <w:noWrap/>
            <w:vAlign w:val="center"/>
          </w:tcPr>
          <w:p w14:paraId="4BA2155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鲁南技师学院</w:t>
            </w:r>
          </w:p>
        </w:tc>
        <w:tc>
          <w:tcPr>
            <w:tcW w:w="3373" w:type="dxa"/>
            <w:vAlign w:val="center"/>
          </w:tcPr>
          <w:p w14:paraId="241A6F9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顾广源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陈婷婷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张晓冬</w:t>
            </w:r>
          </w:p>
        </w:tc>
      </w:tr>
      <w:tr w:rsidR="00DA1973" w14:paraId="733B6AF4" w14:textId="77777777">
        <w:trPr>
          <w:trHeight w:val="454"/>
          <w:jc w:val="center"/>
        </w:trPr>
        <w:tc>
          <w:tcPr>
            <w:tcW w:w="3991" w:type="dxa"/>
            <w:vAlign w:val="center"/>
          </w:tcPr>
          <w:p w14:paraId="4AD1B14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产教融合背景下技工院校辅导员职业素养与育人能力协同提升路径探讨</w:t>
            </w:r>
          </w:p>
        </w:tc>
        <w:tc>
          <w:tcPr>
            <w:tcW w:w="2954" w:type="dxa"/>
            <w:noWrap/>
            <w:vAlign w:val="center"/>
          </w:tcPr>
          <w:p w14:paraId="698AFE1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44341A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p>
        </w:tc>
      </w:tr>
      <w:tr w:rsidR="00DA1973" w14:paraId="58248611" w14:textId="77777777">
        <w:trPr>
          <w:trHeight w:val="454"/>
          <w:jc w:val="center"/>
        </w:trPr>
        <w:tc>
          <w:tcPr>
            <w:tcW w:w="3991" w:type="dxa"/>
            <w:vAlign w:val="center"/>
          </w:tcPr>
          <w:p w14:paraId="4982FC1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数字化背景下技工教育工学一体化教学形态主要要素变革研究</w:t>
            </w:r>
          </w:p>
        </w:tc>
        <w:tc>
          <w:tcPr>
            <w:tcW w:w="2954" w:type="dxa"/>
            <w:noWrap/>
            <w:vAlign w:val="center"/>
          </w:tcPr>
          <w:p w14:paraId="410CE18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2634F19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徐丕兵</w:t>
            </w:r>
          </w:p>
        </w:tc>
      </w:tr>
      <w:tr w:rsidR="00DA1973" w14:paraId="30F8C8A8" w14:textId="77777777">
        <w:trPr>
          <w:trHeight w:val="454"/>
          <w:jc w:val="center"/>
        </w:trPr>
        <w:tc>
          <w:tcPr>
            <w:tcW w:w="3991" w:type="dxa"/>
            <w:vAlign w:val="center"/>
          </w:tcPr>
          <w:p w14:paraId="0C38291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产教融合背景下校企共建光伏产业实践育人平台建设研究</w:t>
            </w:r>
          </w:p>
        </w:tc>
        <w:tc>
          <w:tcPr>
            <w:tcW w:w="2954" w:type="dxa"/>
            <w:noWrap/>
            <w:vAlign w:val="center"/>
          </w:tcPr>
          <w:p w14:paraId="618C6AC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62E9734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张培明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肖明和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马鑫鑫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李连福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扈恩华</w:t>
            </w:r>
          </w:p>
        </w:tc>
      </w:tr>
      <w:tr w:rsidR="00DA1973" w14:paraId="1D94B7E0" w14:textId="77777777">
        <w:trPr>
          <w:trHeight w:val="454"/>
          <w:jc w:val="center"/>
        </w:trPr>
        <w:tc>
          <w:tcPr>
            <w:tcW w:w="3991" w:type="dxa"/>
            <w:vAlign w:val="center"/>
          </w:tcPr>
          <w:p w14:paraId="5336A8A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煤矿</w:t>
            </w:r>
            <w:r>
              <w:rPr>
                <w:rFonts w:ascii="Times New Roman" w:eastAsia="仿宋_GB2312" w:hAnsi="Times New Roman" w:cs="Times New Roman" w:hint="eastAsia"/>
                <w:kern w:val="0"/>
                <w:sz w:val="18"/>
                <w:szCs w:val="18"/>
              </w:rPr>
              <w:t>EAP</w:t>
            </w:r>
            <w:r>
              <w:rPr>
                <w:rFonts w:ascii="Times New Roman" w:eastAsia="仿宋_GB2312" w:hAnsi="Times New Roman" w:cs="Times New Roman" w:hint="eastAsia"/>
                <w:kern w:val="0"/>
                <w:sz w:val="18"/>
                <w:szCs w:val="18"/>
              </w:rPr>
              <w:t>模式下心智赋能的研究与探索</w:t>
            </w:r>
          </w:p>
        </w:tc>
        <w:tc>
          <w:tcPr>
            <w:tcW w:w="2954" w:type="dxa"/>
            <w:noWrap/>
            <w:vAlign w:val="center"/>
          </w:tcPr>
          <w:p w14:paraId="72F0DD6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鲁西矿业梁宝寺能源有限责任公司</w:t>
            </w:r>
          </w:p>
        </w:tc>
        <w:tc>
          <w:tcPr>
            <w:tcW w:w="3373" w:type="dxa"/>
            <w:vAlign w:val="center"/>
          </w:tcPr>
          <w:p w14:paraId="1D6B280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祖贺军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李延才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谷传营</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司家文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王素梅</w:t>
            </w:r>
          </w:p>
          <w:p w14:paraId="32EBDD4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王旭鹏</w:t>
            </w:r>
          </w:p>
        </w:tc>
      </w:tr>
      <w:tr w:rsidR="00DA1973" w14:paraId="5E2FEB43" w14:textId="77777777">
        <w:trPr>
          <w:trHeight w:val="454"/>
          <w:jc w:val="center"/>
        </w:trPr>
        <w:tc>
          <w:tcPr>
            <w:tcW w:w="3991" w:type="dxa"/>
            <w:vAlign w:val="center"/>
          </w:tcPr>
          <w:p w14:paraId="6D5EC00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关于新时代职业教育高质量发展视野下的“双师型”教师队伍建设的专题报告</w:t>
            </w:r>
          </w:p>
        </w:tc>
        <w:tc>
          <w:tcPr>
            <w:tcW w:w="2954" w:type="dxa"/>
            <w:noWrap/>
            <w:vAlign w:val="center"/>
          </w:tcPr>
          <w:p w14:paraId="66F89F9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6B0FF4D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胡文丽</w:t>
            </w:r>
          </w:p>
        </w:tc>
      </w:tr>
      <w:tr w:rsidR="00DA1973" w14:paraId="03A7EA49" w14:textId="77777777">
        <w:trPr>
          <w:trHeight w:val="425"/>
          <w:jc w:val="center"/>
        </w:trPr>
        <w:tc>
          <w:tcPr>
            <w:tcW w:w="3991" w:type="dxa"/>
            <w:vAlign w:val="center"/>
          </w:tcPr>
          <w:p w14:paraId="6F61548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三维动画制作：校企联动助残公益动画《一个都不能少》创作项目</w:t>
            </w:r>
          </w:p>
        </w:tc>
        <w:tc>
          <w:tcPr>
            <w:tcW w:w="2954" w:type="dxa"/>
            <w:noWrap/>
            <w:vAlign w:val="center"/>
          </w:tcPr>
          <w:p w14:paraId="03F5EF6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CED38C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陈文娟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史东徽</w:t>
            </w:r>
          </w:p>
        </w:tc>
      </w:tr>
      <w:tr w:rsidR="00DA1973" w14:paraId="0CA71E28" w14:textId="77777777">
        <w:trPr>
          <w:trHeight w:val="454"/>
          <w:jc w:val="center"/>
        </w:trPr>
        <w:tc>
          <w:tcPr>
            <w:tcW w:w="3991" w:type="dxa"/>
            <w:vAlign w:val="center"/>
          </w:tcPr>
          <w:p w14:paraId="5BD3AAA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新时代高校思政课程与课程思政协同育人体系与路径研究</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从传统文化类课程入手</w:t>
            </w:r>
          </w:p>
        </w:tc>
        <w:tc>
          <w:tcPr>
            <w:tcW w:w="2954" w:type="dxa"/>
            <w:noWrap/>
            <w:vAlign w:val="center"/>
          </w:tcPr>
          <w:p w14:paraId="6246314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39DDCA4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宋永利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慧</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赵本立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陈四景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姚千惠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孙志春</w:t>
            </w:r>
          </w:p>
        </w:tc>
      </w:tr>
      <w:tr w:rsidR="00DA1973" w14:paraId="36D2748F" w14:textId="77777777">
        <w:trPr>
          <w:trHeight w:val="425"/>
          <w:jc w:val="center"/>
        </w:trPr>
        <w:tc>
          <w:tcPr>
            <w:tcW w:w="3991" w:type="dxa"/>
            <w:vAlign w:val="center"/>
          </w:tcPr>
          <w:p w14:paraId="023C95C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以新理念、新作为驱动提质提效</w:t>
            </w:r>
          </w:p>
        </w:tc>
        <w:tc>
          <w:tcPr>
            <w:tcW w:w="2954" w:type="dxa"/>
            <w:noWrap/>
            <w:vAlign w:val="center"/>
          </w:tcPr>
          <w:p w14:paraId="694A1A4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胜利油田分公司车辆管理中心滨南车辆管理服务部</w:t>
            </w:r>
          </w:p>
        </w:tc>
        <w:tc>
          <w:tcPr>
            <w:tcW w:w="3373" w:type="dxa"/>
            <w:vAlign w:val="center"/>
          </w:tcPr>
          <w:p w14:paraId="5ADEF7B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王义斌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张利军</w:t>
            </w:r>
          </w:p>
        </w:tc>
      </w:tr>
      <w:tr w:rsidR="00DA1973" w14:paraId="35DD4629" w14:textId="77777777">
        <w:trPr>
          <w:trHeight w:val="454"/>
          <w:jc w:val="center"/>
        </w:trPr>
        <w:tc>
          <w:tcPr>
            <w:tcW w:w="3991" w:type="dxa"/>
            <w:vAlign w:val="center"/>
          </w:tcPr>
          <w:p w14:paraId="42CE718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面向人工智能领域的职业教育人才培养体系构建</w:t>
            </w:r>
          </w:p>
        </w:tc>
        <w:tc>
          <w:tcPr>
            <w:tcW w:w="2954" w:type="dxa"/>
            <w:noWrap/>
            <w:vAlign w:val="center"/>
          </w:tcPr>
          <w:p w14:paraId="04E74C1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85F2A0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涛</w:t>
            </w:r>
          </w:p>
        </w:tc>
      </w:tr>
      <w:tr w:rsidR="00DA1973" w14:paraId="5AD95E0E" w14:textId="77777777">
        <w:trPr>
          <w:trHeight w:val="454"/>
          <w:jc w:val="center"/>
        </w:trPr>
        <w:tc>
          <w:tcPr>
            <w:tcW w:w="3991" w:type="dxa"/>
            <w:vAlign w:val="center"/>
          </w:tcPr>
          <w:p w14:paraId="04D95C0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网络能力、知识共享对科技型中小企业创新绩效影响研究</w:t>
            </w:r>
          </w:p>
        </w:tc>
        <w:tc>
          <w:tcPr>
            <w:tcW w:w="2954" w:type="dxa"/>
            <w:noWrap/>
            <w:vAlign w:val="center"/>
          </w:tcPr>
          <w:p w14:paraId="21AC36D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66BF7AD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艳</w:t>
            </w:r>
            <w:r>
              <w:rPr>
                <w:rFonts w:ascii="Times New Roman" w:eastAsia="仿宋_GB2312" w:hAnsi="Times New Roman" w:cs="Times New Roman" w:hint="eastAsia"/>
                <w:kern w:val="0"/>
                <w:sz w:val="18"/>
                <w:szCs w:val="18"/>
              </w:rPr>
              <w:t xml:space="preserve"> Chanakiat Samarnbutra </w:t>
            </w:r>
            <w:r>
              <w:rPr>
                <w:rFonts w:ascii="Times New Roman" w:eastAsia="仿宋_GB2312" w:hAnsi="Times New Roman" w:cs="Times New Roman" w:hint="eastAsia"/>
                <w:kern w:val="0"/>
                <w:sz w:val="18"/>
                <w:szCs w:val="18"/>
              </w:rPr>
              <w:t>陈加奎</w:t>
            </w:r>
          </w:p>
        </w:tc>
      </w:tr>
      <w:tr w:rsidR="00DA1973" w14:paraId="6FAC7AF9" w14:textId="77777777">
        <w:trPr>
          <w:trHeight w:val="454"/>
          <w:jc w:val="center"/>
        </w:trPr>
        <w:tc>
          <w:tcPr>
            <w:tcW w:w="3991" w:type="dxa"/>
            <w:noWrap/>
            <w:vAlign w:val="center"/>
          </w:tcPr>
          <w:p w14:paraId="5FFA1CE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竞赛引领岗课赛证融通创新技能人才培养模式探索与实践</w:t>
            </w:r>
          </w:p>
        </w:tc>
        <w:tc>
          <w:tcPr>
            <w:tcW w:w="2954" w:type="dxa"/>
            <w:noWrap/>
            <w:vAlign w:val="center"/>
          </w:tcPr>
          <w:p w14:paraId="193366E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noWrap/>
            <w:vAlign w:val="center"/>
          </w:tcPr>
          <w:p w14:paraId="6400042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鑫</w:t>
            </w:r>
          </w:p>
        </w:tc>
      </w:tr>
      <w:tr w:rsidR="00DA1973" w14:paraId="5CE428EC" w14:textId="77777777">
        <w:trPr>
          <w:trHeight w:val="454"/>
          <w:jc w:val="center"/>
        </w:trPr>
        <w:tc>
          <w:tcPr>
            <w:tcW w:w="3991" w:type="dxa"/>
            <w:vAlign w:val="center"/>
          </w:tcPr>
          <w:p w14:paraId="46F699B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新能源汽车维修专业产教融合课程的技能训练模式优化研究</w:t>
            </w:r>
          </w:p>
        </w:tc>
        <w:tc>
          <w:tcPr>
            <w:tcW w:w="2954" w:type="dxa"/>
            <w:noWrap/>
            <w:vAlign w:val="center"/>
          </w:tcPr>
          <w:p w14:paraId="7D74EE7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山东枣庄矿业集团技术学院</w:t>
            </w:r>
          </w:p>
        </w:tc>
        <w:tc>
          <w:tcPr>
            <w:tcW w:w="3373" w:type="dxa"/>
            <w:vAlign w:val="center"/>
          </w:tcPr>
          <w:p w14:paraId="09ECCF9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李家德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高繁远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钟明锦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王玉杨</w:t>
            </w:r>
          </w:p>
        </w:tc>
      </w:tr>
      <w:tr w:rsidR="00DA1973" w14:paraId="56D5F928" w14:textId="77777777">
        <w:trPr>
          <w:trHeight w:val="454"/>
          <w:jc w:val="center"/>
        </w:trPr>
        <w:tc>
          <w:tcPr>
            <w:tcW w:w="3991" w:type="dxa"/>
            <w:vAlign w:val="center"/>
          </w:tcPr>
          <w:p w14:paraId="3802BC8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智能制造产业变革对毕业生就业的影响与应对策略</w:t>
            </w:r>
          </w:p>
        </w:tc>
        <w:tc>
          <w:tcPr>
            <w:tcW w:w="2954" w:type="dxa"/>
            <w:noWrap/>
            <w:vAlign w:val="center"/>
          </w:tcPr>
          <w:p w14:paraId="5C06616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7BD288C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尹宜强</w:t>
            </w:r>
          </w:p>
        </w:tc>
      </w:tr>
      <w:tr w:rsidR="00DA1973" w14:paraId="1D91DFD3" w14:textId="77777777">
        <w:trPr>
          <w:trHeight w:val="454"/>
          <w:jc w:val="center"/>
        </w:trPr>
        <w:tc>
          <w:tcPr>
            <w:tcW w:w="3991" w:type="dxa"/>
            <w:vAlign w:val="center"/>
          </w:tcPr>
          <w:p w14:paraId="69C45CA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如何借势新媒体促进企业宣传工作的开展</w:t>
            </w:r>
          </w:p>
        </w:tc>
        <w:tc>
          <w:tcPr>
            <w:tcW w:w="2954" w:type="dxa"/>
            <w:noWrap/>
            <w:vAlign w:val="center"/>
          </w:tcPr>
          <w:p w14:paraId="2D236CC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中石化胜利油建工程有限公司</w:t>
            </w:r>
          </w:p>
        </w:tc>
        <w:tc>
          <w:tcPr>
            <w:tcW w:w="3373" w:type="dxa"/>
            <w:vAlign w:val="center"/>
          </w:tcPr>
          <w:p w14:paraId="4311D12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峰</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夏</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伟</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杨</w:t>
            </w:r>
          </w:p>
        </w:tc>
      </w:tr>
      <w:tr w:rsidR="00DA1973" w14:paraId="51E8B1E6" w14:textId="77777777">
        <w:trPr>
          <w:trHeight w:val="454"/>
          <w:jc w:val="center"/>
        </w:trPr>
        <w:tc>
          <w:tcPr>
            <w:tcW w:w="3991" w:type="dxa"/>
            <w:vAlign w:val="center"/>
          </w:tcPr>
          <w:p w14:paraId="0044518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疏松砂岩油藏举升系统砂卡机理及防砂与泵效提升及躺井控制研究</w:t>
            </w:r>
          </w:p>
        </w:tc>
        <w:tc>
          <w:tcPr>
            <w:tcW w:w="2954" w:type="dxa"/>
            <w:noWrap/>
            <w:vAlign w:val="center"/>
          </w:tcPr>
          <w:p w14:paraId="57F8AAD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胜利油田石油开发中心有限公司</w:t>
            </w:r>
          </w:p>
        </w:tc>
        <w:tc>
          <w:tcPr>
            <w:tcW w:w="3373" w:type="dxa"/>
            <w:vAlign w:val="center"/>
          </w:tcPr>
          <w:p w14:paraId="79BFE60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航</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林</w:t>
            </w:r>
          </w:p>
        </w:tc>
      </w:tr>
      <w:tr w:rsidR="00DA1973" w14:paraId="350172A7" w14:textId="77777777">
        <w:trPr>
          <w:trHeight w:val="454"/>
          <w:jc w:val="center"/>
        </w:trPr>
        <w:tc>
          <w:tcPr>
            <w:tcW w:w="3991" w:type="dxa"/>
            <w:vAlign w:val="center"/>
          </w:tcPr>
          <w:p w14:paraId="66FD9B1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“产赛教融合”视阈下高职院校财经商贸专业群建设研究</w:t>
            </w:r>
          </w:p>
        </w:tc>
        <w:tc>
          <w:tcPr>
            <w:tcW w:w="2954" w:type="dxa"/>
            <w:noWrap/>
            <w:vAlign w:val="center"/>
          </w:tcPr>
          <w:p w14:paraId="2A33E00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232747F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张燕青</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李青虔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王丽燕</w:t>
            </w:r>
          </w:p>
        </w:tc>
      </w:tr>
      <w:tr w:rsidR="00DA1973" w14:paraId="096D9E14" w14:textId="77777777">
        <w:trPr>
          <w:trHeight w:val="454"/>
          <w:jc w:val="center"/>
        </w:trPr>
        <w:tc>
          <w:tcPr>
            <w:tcW w:w="3991" w:type="dxa"/>
            <w:vAlign w:val="center"/>
          </w:tcPr>
          <w:p w14:paraId="13983DE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打造技工院校学生培养的“根与魂”—以心焕“新”擦亮“青技”思政课品牌</w:t>
            </w:r>
          </w:p>
        </w:tc>
        <w:tc>
          <w:tcPr>
            <w:tcW w:w="2954" w:type="dxa"/>
            <w:noWrap/>
            <w:vAlign w:val="center"/>
          </w:tcPr>
          <w:p w14:paraId="528C44A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6A31894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侯鸿雁</w:t>
            </w:r>
          </w:p>
        </w:tc>
      </w:tr>
      <w:tr w:rsidR="00DA1973" w14:paraId="4522ED10" w14:textId="77777777">
        <w:trPr>
          <w:trHeight w:val="454"/>
          <w:jc w:val="center"/>
        </w:trPr>
        <w:tc>
          <w:tcPr>
            <w:tcW w:w="3991" w:type="dxa"/>
            <w:vAlign w:val="center"/>
          </w:tcPr>
          <w:p w14:paraId="4D561A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构筑</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标准</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特色</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基层党建品牌体系</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助力党建经营深度融合</w:t>
            </w:r>
          </w:p>
        </w:tc>
        <w:tc>
          <w:tcPr>
            <w:tcW w:w="2954" w:type="dxa"/>
            <w:noWrap/>
            <w:vAlign w:val="center"/>
          </w:tcPr>
          <w:p w14:paraId="7B507F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胜利油田滨南作业区</w:t>
            </w:r>
          </w:p>
        </w:tc>
        <w:tc>
          <w:tcPr>
            <w:tcW w:w="3373" w:type="dxa"/>
            <w:vAlign w:val="center"/>
          </w:tcPr>
          <w:p w14:paraId="5A27D4F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丁钦亮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徐晓东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杜亮辉</w:t>
            </w:r>
          </w:p>
        </w:tc>
      </w:tr>
      <w:tr w:rsidR="00DA1973" w14:paraId="4CFA9835" w14:textId="77777777">
        <w:trPr>
          <w:trHeight w:val="454"/>
          <w:jc w:val="center"/>
        </w:trPr>
        <w:tc>
          <w:tcPr>
            <w:tcW w:w="3991" w:type="dxa"/>
            <w:vAlign w:val="center"/>
          </w:tcPr>
          <w:p w14:paraId="67ED620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创新人才培训培养模式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建设高素质人才队伍实践探索</w:t>
            </w:r>
          </w:p>
        </w:tc>
        <w:tc>
          <w:tcPr>
            <w:tcW w:w="2954" w:type="dxa"/>
            <w:noWrap/>
            <w:vAlign w:val="center"/>
          </w:tcPr>
          <w:p w14:paraId="18D6202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胜利石油管理局有限公司老年服务管理中心</w:t>
            </w:r>
          </w:p>
        </w:tc>
        <w:tc>
          <w:tcPr>
            <w:tcW w:w="3373" w:type="dxa"/>
            <w:vAlign w:val="center"/>
          </w:tcPr>
          <w:p w14:paraId="699D27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唐春英</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尹建风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李芬芬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郭欣桐</w:t>
            </w:r>
          </w:p>
        </w:tc>
      </w:tr>
      <w:tr w:rsidR="00DA1973" w14:paraId="57EB6B7E" w14:textId="77777777">
        <w:trPr>
          <w:trHeight w:val="454"/>
          <w:jc w:val="center"/>
        </w:trPr>
        <w:tc>
          <w:tcPr>
            <w:tcW w:w="3991" w:type="dxa"/>
            <w:vAlign w:val="center"/>
          </w:tcPr>
          <w:p w14:paraId="44AE092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“大思政课”实践教学现状及体系构建研究</w:t>
            </w:r>
          </w:p>
        </w:tc>
        <w:tc>
          <w:tcPr>
            <w:tcW w:w="2954" w:type="dxa"/>
            <w:noWrap/>
            <w:vAlign w:val="center"/>
          </w:tcPr>
          <w:p w14:paraId="63A256E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65ED33D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杨学慧</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方</w:t>
            </w:r>
          </w:p>
        </w:tc>
      </w:tr>
      <w:tr w:rsidR="00DA1973" w14:paraId="53236D04" w14:textId="77777777">
        <w:trPr>
          <w:trHeight w:val="454"/>
          <w:jc w:val="center"/>
        </w:trPr>
        <w:tc>
          <w:tcPr>
            <w:tcW w:w="3991" w:type="dxa"/>
            <w:vAlign w:val="center"/>
          </w:tcPr>
          <w:p w14:paraId="7D87A22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冬季低温环境下液体环氧涂料防腐涂层施工质量控制技术</w:t>
            </w:r>
          </w:p>
        </w:tc>
        <w:tc>
          <w:tcPr>
            <w:tcW w:w="2954" w:type="dxa"/>
            <w:noWrap/>
            <w:vAlign w:val="center"/>
          </w:tcPr>
          <w:p w14:paraId="57659DA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中石化胜利油建工程有限公司</w:t>
            </w:r>
          </w:p>
        </w:tc>
        <w:tc>
          <w:tcPr>
            <w:tcW w:w="3373" w:type="dxa"/>
            <w:vAlign w:val="center"/>
          </w:tcPr>
          <w:p w14:paraId="705DA22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岳</w:t>
            </w:r>
          </w:p>
        </w:tc>
      </w:tr>
      <w:tr w:rsidR="00046546" w14:paraId="0F1C3BCE" w14:textId="77777777">
        <w:trPr>
          <w:trHeight w:val="454"/>
          <w:jc w:val="center"/>
        </w:trPr>
        <w:tc>
          <w:tcPr>
            <w:tcW w:w="3991" w:type="dxa"/>
            <w:vAlign w:val="center"/>
          </w:tcPr>
          <w:p w14:paraId="58ECCDFF" w14:textId="6C8CE072" w:rsidR="00046546" w:rsidRDefault="00046546" w:rsidP="00046546">
            <w:pPr>
              <w:widowControl/>
              <w:spacing w:line="200" w:lineRule="exact"/>
              <w:jc w:val="left"/>
              <w:rPr>
                <w:rFonts w:ascii="Times New Roman" w:eastAsia="仿宋_GB2312" w:hAnsi="Times New Roman" w:cs="Times New Roman"/>
                <w:kern w:val="0"/>
                <w:sz w:val="18"/>
                <w:szCs w:val="18"/>
              </w:rPr>
            </w:pPr>
            <w:bookmarkStart w:id="0" w:name="_Hlk234687039"/>
            <w:r w:rsidRPr="00046546">
              <w:rPr>
                <w:rFonts w:ascii="Times New Roman" w:eastAsia="仿宋_GB2312" w:hAnsi="Times New Roman" w:cs="Times New Roman"/>
                <w:kern w:val="0"/>
                <w:sz w:val="18"/>
                <w:szCs w:val="18"/>
              </w:rPr>
              <w:t>石油产区特殊地质条件下房产建筑基础施工技术创新与质量控制</w:t>
            </w:r>
          </w:p>
        </w:tc>
        <w:tc>
          <w:tcPr>
            <w:tcW w:w="2954" w:type="dxa"/>
            <w:noWrap/>
            <w:vAlign w:val="center"/>
          </w:tcPr>
          <w:p w14:paraId="0FA7A20E" w14:textId="1C4E13A2" w:rsidR="00046546" w:rsidRDefault="00046546" w:rsidP="00046546">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sidRPr="00046546">
              <w:rPr>
                <w:rFonts w:ascii="Times New Roman" w:eastAsia="仿宋_GB2312" w:hAnsi="Times New Roman" w:cs="Times New Roman"/>
                <w:kern w:val="0"/>
                <w:sz w:val="18"/>
                <w:szCs w:val="18"/>
              </w:rPr>
              <w:t>房产管理维修中心</w:t>
            </w:r>
          </w:p>
        </w:tc>
        <w:tc>
          <w:tcPr>
            <w:tcW w:w="3373" w:type="dxa"/>
            <w:vAlign w:val="center"/>
          </w:tcPr>
          <w:p w14:paraId="2D00B493" w14:textId="7A53FFAC" w:rsidR="00046546" w:rsidRDefault="00046546" w:rsidP="00046546">
            <w:pPr>
              <w:widowControl/>
              <w:spacing w:line="200" w:lineRule="exact"/>
              <w:jc w:val="left"/>
              <w:rPr>
                <w:rFonts w:ascii="Times New Roman" w:eastAsia="仿宋_GB2312" w:hAnsi="Times New Roman" w:cs="Times New Roman"/>
                <w:kern w:val="0"/>
                <w:sz w:val="18"/>
                <w:szCs w:val="18"/>
              </w:rPr>
            </w:pPr>
            <w:r w:rsidRPr="00046546">
              <w:rPr>
                <w:rFonts w:ascii="Times New Roman" w:eastAsia="仿宋_GB2312" w:hAnsi="Times New Roman" w:cs="Times New Roman"/>
                <w:kern w:val="0"/>
                <w:sz w:val="18"/>
                <w:szCs w:val="18"/>
              </w:rPr>
              <w:t>陈</w:t>
            </w:r>
            <w:r>
              <w:rPr>
                <w:rFonts w:ascii="Times New Roman" w:eastAsia="仿宋_GB2312" w:hAnsi="Times New Roman" w:cs="Times New Roman" w:hint="eastAsia"/>
                <w:kern w:val="0"/>
                <w:sz w:val="18"/>
                <w:szCs w:val="18"/>
              </w:rPr>
              <w:t xml:space="preserve">  </w:t>
            </w:r>
            <w:r w:rsidRPr="00046546">
              <w:rPr>
                <w:rFonts w:ascii="Times New Roman" w:eastAsia="仿宋_GB2312" w:hAnsi="Times New Roman" w:cs="Times New Roman"/>
                <w:kern w:val="0"/>
                <w:sz w:val="18"/>
                <w:szCs w:val="18"/>
              </w:rPr>
              <w:t>亮</w:t>
            </w:r>
          </w:p>
        </w:tc>
      </w:tr>
      <w:bookmarkEnd w:id="0"/>
      <w:tr w:rsidR="00DA1973" w14:paraId="5E746BD4" w14:textId="77777777">
        <w:trPr>
          <w:trHeight w:val="454"/>
          <w:jc w:val="center"/>
        </w:trPr>
        <w:tc>
          <w:tcPr>
            <w:tcW w:w="3991" w:type="dxa"/>
            <w:vAlign w:val="center"/>
          </w:tcPr>
          <w:p w14:paraId="111A163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电力企业</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一网三核三维后勤应急保障体系构建与实践</w:t>
            </w:r>
          </w:p>
        </w:tc>
        <w:tc>
          <w:tcPr>
            <w:tcW w:w="2954" w:type="dxa"/>
            <w:noWrap/>
            <w:vAlign w:val="center"/>
          </w:tcPr>
          <w:p w14:paraId="30D1D9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电力分公司</w:t>
            </w:r>
          </w:p>
        </w:tc>
        <w:tc>
          <w:tcPr>
            <w:tcW w:w="3373" w:type="dxa"/>
            <w:vAlign w:val="center"/>
          </w:tcPr>
          <w:p w14:paraId="7D9F2C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昱</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邢梓晗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吕志晗</w:t>
            </w:r>
          </w:p>
        </w:tc>
      </w:tr>
      <w:tr w:rsidR="00752966" w14:paraId="4F1D18DF" w14:textId="77777777">
        <w:trPr>
          <w:trHeight w:val="454"/>
          <w:jc w:val="center"/>
        </w:trPr>
        <w:tc>
          <w:tcPr>
            <w:tcW w:w="3991" w:type="dxa"/>
            <w:vAlign w:val="center"/>
          </w:tcPr>
          <w:p w14:paraId="532E0572" w14:textId="7E31E950"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加强思想政治引领</w:t>
            </w:r>
            <w:r w:rsidRPr="00752966">
              <w:rPr>
                <w:rFonts w:ascii="Times New Roman" w:eastAsia="仿宋_GB2312" w:hAnsi="Times New Roman" w:cs="Times New Roman"/>
                <w:kern w:val="0"/>
                <w:sz w:val="18"/>
                <w:szCs w:val="18"/>
              </w:rPr>
              <w:t xml:space="preserve"> </w:t>
            </w:r>
            <w:r w:rsidRPr="00752966">
              <w:rPr>
                <w:rFonts w:ascii="Times New Roman" w:eastAsia="仿宋_GB2312" w:hAnsi="Times New Roman" w:cs="Times New Roman"/>
                <w:kern w:val="0"/>
                <w:sz w:val="18"/>
                <w:szCs w:val="18"/>
              </w:rPr>
              <w:t>探索构建</w:t>
            </w:r>
            <w:r w:rsidRPr="00752966">
              <w:rPr>
                <w:rFonts w:ascii="Times New Roman" w:eastAsia="仿宋_GB2312" w:hAnsi="Times New Roman" w:cs="Times New Roman"/>
                <w:kern w:val="0"/>
                <w:sz w:val="18"/>
                <w:szCs w:val="18"/>
              </w:rPr>
              <w:t>“</w:t>
            </w:r>
            <w:r w:rsidRPr="00752966">
              <w:rPr>
                <w:rFonts w:ascii="Times New Roman" w:eastAsia="仿宋_GB2312" w:hAnsi="Times New Roman" w:cs="Times New Roman"/>
                <w:kern w:val="0"/>
                <w:sz w:val="18"/>
                <w:szCs w:val="18"/>
              </w:rPr>
              <w:t>四个融合</w:t>
            </w:r>
            <w:r w:rsidRPr="00752966">
              <w:rPr>
                <w:rFonts w:ascii="Times New Roman" w:eastAsia="仿宋_GB2312" w:hAnsi="Times New Roman" w:cs="Times New Roman"/>
                <w:kern w:val="0"/>
                <w:sz w:val="18"/>
                <w:szCs w:val="18"/>
              </w:rPr>
              <w:t>”</w:t>
            </w:r>
            <w:r w:rsidRPr="00752966">
              <w:rPr>
                <w:rFonts w:ascii="Times New Roman" w:eastAsia="仿宋_GB2312" w:hAnsi="Times New Roman" w:cs="Times New Roman"/>
                <w:kern w:val="0"/>
                <w:sz w:val="18"/>
                <w:szCs w:val="18"/>
              </w:rPr>
              <w:t>促进青年成长成才</w:t>
            </w:r>
          </w:p>
        </w:tc>
        <w:tc>
          <w:tcPr>
            <w:tcW w:w="2954" w:type="dxa"/>
            <w:noWrap/>
            <w:vAlign w:val="center"/>
          </w:tcPr>
          <w:p w14:paraId="2793B551" w14:textId="18AC255D" w:rsidR="00752966" w:rsidRDefault="00752966">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sidRPr="00752966">
              <w:rPr>
                <w:rFonts w:ascii="Times New Roman" w:eastAsia="仿宋_GB2312" w:hAnsi="Times New Roman" w:cs="Times New Roman"/>
                <w:kern w:val="0"/>
                <w:sz w:val="18"/>
                <w:szCs w:val="18"/>
              </w:rPr>
              <w:t>机关管理服务中心</w:t>
            </w:r>
          </w:p>
        </w:tc>
        <w:tc>
          <w:tcPr>
            <w:tcW w:w="3373" w:type="dxa"/>
            <w:vAlign w:val="center"/>
          </w:tcPr>
          <w:p w14:paraId="689FA22A" w14:textId="1EB7CFA8"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刘洪利</w:t>
            </w:r>
          </w:p>
        </w:tc>
      </w:tr>
      <w:tr w:rsidR="00DA1973" w14:paraId="27737E69" w14:textId="77777777">
        <w:trPr>
          <w:trHeight w:val="454"/>
          <w:jc w:val="center"/>
        </w:trPr>
        <w:tc>
          <w:tcPr>
            <w:tcW w:w="3991" w:type="dxa"/>
            <w:vAlign w:val="center"/>
          </w:tcPr>
          <w:p w14:paraId="335991A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红色文化资源融入高职院校人才培养的机制研究</w:t>
            </w:r>
          </w:p>
        </w:tc>
        <w:tc>
          <w:tcPr>
            <w:tcW w:w="2954" w:type="dxa"/>
            <w:noWrap/>
            <w:vAlign w:val="center"/>
          </w:tcPr>
          <w:p w14:paraId="0E34EA1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烟台职业学院</w:t>
            </w:r>
          </w:p>
        </w:tc>
        <w:tc>
          <w:tcPr>
            <w:tcW w:w="3373" w:type="dxa"/>
            <w:vAlign w:val="center"/>
          </w:tcPr>
          <w:p w14:paraId="1F053FF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马宏伟</w:t>
            </w:r>
          </w:p>
        </w:tc>
      </w:tr>
      <w:tr w:rsidR="00DA1973" w14:paraId="16C86926" w14:textId="77777777">
        <w:trPr>
          <w:trHeight w:val="454"/>
          <w:jc w:val="center"/>
        </w:trPr>
        <w:tc>
          <w:tcPr>
            <w:tcW w:w="3991" w:type="dxa"/>
            <w:vAlign w:val="center"/>
          </w:tcPr>
          <w:p w14:paraId="14C544E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从阶段性活动到长效机制</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创新老年文化服务常态化路径</w:t>
            </w:r>
          </w:p>
        </w:tc>
        <w:tc>
          <w:tcPr>
            <w:tcW w:w="2954" w:type="dxa"/>
            <w:noWrap/>
            <w:vAlign w:val="center"/>
          </w:tcPr>
          <w:p w14:paraId="6EF14C0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胜利油田老年服务管理中心</w:t>
            </w:r>
          </w:p>
        </w:tc>
        <w:tc>
          <w:tcPr>
            <w:tcW w:w="3373" w:type="dxa"/>
            <w:vAlign w:val="center"/>
          </w:tcPr>
          <w:p w14:paraId="39FF6B6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张薇薇</w:t>
            </w:r>
          </w:p>
        </w:tc>
      </w:tr>
      <w:tr w:rsidR="00DA1973" w14:paraId="07484822" w14:textId="77777777">
        <w:trPr>
          <w:trHeight w:val="454"/>
          <w:jc w:val="center"/>
        </w:trPr>
        <w:tc>
          <w:tcPr>
            <w:tcW w:w="3991" w:type="dxa"/>
            <w:noWrap/>
            <w:vAlign w:val="center"/>
          </w:tcPr>
          <w:p w14:paraId="21768DA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大数据时代职业院校学生网络舆情管理对策研究</w:t>
            </w:r>
          </w:p>
        </w:tc>
        <w:tc>
          <w:tcPr>
            <w:tcW w:w="2954" w:type="dxa"/>
            <w:noWrap/>
            <w:vAlign w:val="center"/>
          </w:tcPr>
          <w:p w14:paraId="5C25180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noWrap/>
            <w:vAlign w:val="center"/>
          </w:tcPr>
          <w:p w14:paraId="1616E47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雪</w:t>
            </w:r>
          </w:p>
        </w:tc>
      </w:tr>
      <w:tr w:rsidR="00DA1973" w14:paraId="0B1A02BA" w14:textId="77777777">
        <w:trPr>
          <w:trHeight w:val="454"/>
          <w:jc w:val="center"/>
        </w:trPr>
        <w:tc>
          <w:tcPr>
            <w:tcW w:w="3991" w:type="dxa"/>
            <w:vAlign w:val="center"/>
          </w:tcPr>
          <w:p w14:paraId="7B04071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创新员工安全职业教育培训模式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提高安全管理质量探索</w:t>
            </w:r>
          </w:p>
        </w:tc>
        <w:tc>
          <w:tcPr>
            <w:tcW w:w="2954" w:type="dxa"/>
            <w:noWrap/>
            <w:vAlign w:val="center"/>
          </w:tcPr>
          <w:p w14:paraId="64909C7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胜利油田分公司车辆管理中心人力资源服务中心</w:t>
            </w:r>
          </w:p>
        </w:tc>
        <w:tc>
          <w:tcPr>
            <w:tcW w:w="3373" w:type="dxa"/>
            <w:vAlign w:val="center"/>
          </w:tcPr>
          <w:p w14:paraId="1ACED04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王光泉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陈正斌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孙茂军</w:t>
            </w:r>
          </w:p>
        </w:tc>
      </w:tr>
      <w:tr w:rsidR="00DA1973" w14:paraId="2AA475F1" w14:textId="77777777">
        <w:trPr>
          <w:trHeight w:val="454"/>
          <w:jc w:val="center"/>
        </w:trPr>
        <w:tc>
          <w:tcPr>
            <w:tcW w:w="3991" w:type="dxa"/>
            <w:vAlign w:val="center"/>
          </w:tcPr>
          <w:p w14:paraId="7FE74A7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高含砂油藏抽油机井举升参数优化与泵效提升及躺井控制研究</w:t>
            </w:r>
          </w:p>
        </w:tc>
        <w:tc>
          <w:tcPr>
            <w:tcW w:w="2954" w:type="dxa"/>
            <w:noWrap/>
            <w:vAlign w:val="center"/>
          </w:tcPr>
          <w:p w14:paraId="6721DB6D" w14:textId="77777777" w:rsidR="00DA1973" w:rsidRDefault="00000000">
            <w:pPr>
              <w:widowControl/>
              <w:spacing w:line="200" w:lineRule="exact"/>
              <w:jc w:val="left"/>
              <w:rPr>
                <w:rFonts w:ascii="Times New Roman" w:eastAsia="仿宋_GB2312" w:hAnsi="Times New Roman" w:cs="Times New Roman"/>
                <w:kern w:val="0"/>
                <w:sz w:val="18"/>
                <w:szCs w:val="18"/>
              </w:rPr>
            </w:pPr>
            <w:bookmarkStart w:id="1" w:name="OLE_LINK3"/>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石油开发中心胜海采油管理区</w:t>
            </w:r>
            <w:bookmarkEnd w:id="1"/>
          </w:p>
        </w:tc>
        <w:tc>
          <w:tcPr>
            <w:tcW w:w="3373" w:type="dxa"/>
            <w:vAlign w:val="center"/>
          </w:tcPr>
          <w:p w14:paraId="18EBD70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凯</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孟令坤</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兵</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力</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颢</w:t>
            </w:r>
          </w:p>
        </w:tc>
      </w:tr>
      <w:tr w:rsidR="00DA1973" w14:paraId="329B5302" w14:textId="77777777">
        <w:trPr>
          <w:trHeight w:val="454"/>
          <w:jc w:val="center"/>
        </w:trPr>
        <w:tc>
          <w:tcPr>
            <w:tcW w:w="3991" w:type="dxa"/>
            <w:vAlign w:val="center"/>
          </w:tcPr>
          <w:p w14:paraId="024D6EF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英韵赋能，旅启新程</w:t>
            </w:r>
          </w:p>
        </w:tc>
        <w:tc>
          <w:tcPr>
            <w:tcW w:w="2954" w:type="dxa"/>
            <w:noWrap/>
            <w:vAlign w:val="center"/>
          </w:tcPr>
          <w:p w14:paraId="6FA6364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泰安技师学院</w:t>
            </w:r>
          </w:p>
        </w:tc>
        <w:tc>
          <w:tcPr>
            <w:tcW w:w="3373" w:type="dxa"/>
            <w:vAlign w:val="center"/>
          </w:tcPr>
          <w:p w14:paraId="567DC92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张红云</w:t>
            </w:r>
          </w:p>
        </w:tc>
      </w:tr>
      <w:tr w:rsidR="00DA1973" w14:paraId="299D1395" w14:textId="77777777">
        <w:trPr>
          <w:trHeight w:val="454"/>
          <w:jc w:val="center"/>
        </w:trPr>
        <w:tc>
          <w:tcPr>
            <w:tcW w:w="3991" w:type="dxa"/>
            <w:vAlign w:val="center"/>
          </w:tcPr>
          <w:p w14:paraId="0BCC4C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技工院校工学一体化课程数字化教学资源建设研究</w:t>
            </w:r>
          </w:p>
        </w:tc>
        <w:tc>
          <w:tcPr>
            <w:tcW w:w="2954" w:type="dxa"/>
            <w:noWrap/>
            <w:vAlign w:val="center"/>
          </w:tcPr>
          <w:p w14:paraId="3791E7C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7376A4C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韩玉梅</w:t>
            </w:r>
          </w:p>
        </w:tc>
      </w:tr>
      <w:tr w:rsidR="00DA1973" w14:paraId="5044C40A" w14:textId="77777777">
        <w:trPr>
          <w:trHeight w:val="454"/>
          <w:jc w:val="center"/>
        </w:trPr>
        <w:tc>
          <w:tcPr>
            <w:tcW w:w="3991" w:type="dxa"/>
            <w:vAlign w:val="center"/>
          </w:tcPr>
          <w:p w14:paraId="0A04FD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三维地质建模支撑的金属矿山深部资源潜力勘察与储量动态更新研究</w:t>
            </w:r>
          </w:p>
        </w:tc>
        <w:tc>
          <w:tcPr>
            <w:tcW w:w="2954" w:type="dxa"/>
            <w:noWrap/>
            <w:vAlign w:val="center"/>
          </w:tcPr>
          <w:p w14:paraId="7C7028E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山东黄金矿业（莱州）有限公司焦家金矿</w:t>
            </w:r>
          </w:p>
        </w:tc>
        <w:tc>
          <w:tcPr>
            <w:tcW w:w="3373" w:type="dxa"/>
            <w:vAlign w:val="center"/>
          </w:tcPr>
          <w:p w14:paraId="75DD925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陈晓坤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王宝增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栾晓康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壮</w:t>
            </w:r>
          </w:p>
        </w:tc>
      </w:tr>
      <w:tr w:rsidR="00DA1973" w14:paraId="3E4D8784" w14:textId="77777777">
        <w:trPr>
          <w:trHeight w:val="454"/>
          <w:jc w:val="center"/>
        </w:trPr>
        <w:tc>
          <w:tcPr>
            <w:tcW w:w="3991" w:type="dxa"/>
            <w:vAlign w:val="center"/>
          </w:tcPr>
          <w:p w14:paraId="79218DC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进一步完善基层党组织政治功能的研究</w:t>
            </w:r>
          </w:p>
        </w:tc>
        <w:tc>
          <w:tcPr>
            <w:tcW w:w="2954" w:type="dxa"/>
            <w:noWrap/>
            <w:vAlign w:val="center"/>
          </w:tcPr>
          <w:p w14:paraId="1748AC1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胜利油田车辆管理中心</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孤岛采油厂</w:t>
            </w:r>
          </w:p>
        </w:tc>
        <w:tc>
          <w:tcPr>
            <w:tcW w:w="3373" w:type="dxa"/>
            <w:vAlign w:val="center"/>
          </w:tcPr>
          <w:p w14:paraId="59FF9D9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张海港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郑</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敏</w:t>
            </w:r>
          </w:p>
        </w:tc>
      </w:tr>
      <w:tr w:rsidR="00DA1973" w14:paraId="7EE458D5" w14:textId="77777777">
        <w:trPr>
          <w:trHeight w:val="454"/>
          <w:jc w:val="center"/>
        </w:trPr>
        <w:tc>
          <w:tcPr>
            <w:tcW w:w="3991" w:type="dxa"/>
            <w:vAlign w:val="center"/>
          </w:tcPr>
          <w:p w14:paraId="3F54AEB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采油作业现场</w:t>
            </w:r>
            <w:r>
              <w:rPr>
                <w:rFonts w:ascii="Times New Roman" w:eastAsia="仿宋_GB2312" w:hAnsi="Times New Roman" w:cs="Times New Roman"/>
                <w:kern w:val="0"/>
                <w:sz w:val="18"/>
                <w:szCs w:val="18"/>
              </w:rPr>
              <w:t xml:space="preserve"> HSE </w:t>
            </w:r>
            <w:r>
              <w:rPr>
                <w:rFonts w:ascii="Times New Roman" w:eastAsia="仿宋_GB2312" w:hAnsi="Times New Roman" w:cs="Times New Roman"/>
                <w:kern w:val="0"/>
                <w:sz w:val="18"/>
                <w:szCs w:val="18"/>
              </w:rPr>
              <w:t>风险智能预警体系构建与应用实践</w:t>
            </w:r>
          </w:p>
        </w:tc>
        <w:tc>
          <w:tcPr>
            <w:tcW w:w="2954" w:type="dxa"/>
            <w:noWrap/>
            <w:vAlign w:val="center"/>
          </w:tcPr>
          <w:p w14:paraId="2EC0760F" w14:textId="77777777" w:rsidR="00DA1973" w:rsidRDefault="00000000">
            <w:pPr>
              <w:widowControl/>
              <w:spacing w:line="200" w:lineRule="exact"/>
              <w:jc w:val="left"/>
              <w:rPr>
                <w:rFonts w:ascii="Times New Roman" w:eastAsia="仿宋_GB2312" w:hAnsi="Times New Roman" w:cs="Times New Roman"/>
                <w:kern w:val="0"/>
                <w:sz w:val="18"/>
                <w:szCs w:val="18"/>
              </w:rPr>
            </w:pPr>
            <w:bookmarkStart w:id="2" w:name="OLE_LINK1"/>
            <w:r>
              <w:rPr>
                <w:rFonts w:ascii="Times New Roman" w:eastAsia="仿宋_GB2312" w:hAnsi="Times New Roman" w:cs="Times New Roman"/>
                <w:kern w:val="0"/>
                <w:sz w:val="18"/>
                <w:szCs w:val="18"/>
              </w:rPr>
              <w:t>胜利油田石油开发中心有限公司</w:t>
            </w:r>
            <w:bookmarkEnd w:id="2"/>
          </w:p>
        </w:tc>
        <w:tc>
          <w:tcPr>
            <w:tcW w:w="3373" w:type="dxa"/>
            <w:vAlign w:val="center"/>
          </w:tcPr>
          <w:p w14:paraId="287DD86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亮</w:t>
            </w:r>
          </w:p>
        </w:tc>
      </w:tr>
      <w:tr w:rsidR="00DA1973" w14:paraId="2392F8F4" w14:textId="77777777">
        <w:trPr>
          <w:trHeight w:val="454"/>
          <w:jc w:val="center"/>
        </w:trPr>
        <w:tc>
          <w:tcPr>
            <w:tcW w:w="3991" w:type="dxa"/>
            <w:vAlign w:val="center"/>
          </w:tcPr>
          <w:p w14:paraId="1930ED0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“理实融通</w:t>
            </w:r>
            <w:r>
              <w:rPr>
                <w:rFonts w:ascii="Times New Roman" w:eastAsia="仿宋_GB2312" w:hAnsi="Times New Roman" w:cs="Times New Roman" w:hint="eastAsia"/>
                <w:kern w:val="0"/>
                <w:sz w:val="18"/>
                <w:szCs w:val="18"/>
              </w:rPr>
              <w:t xml:space="preserve"> - </w:t>
            </w:r>
            <w:r>
              <w:rPr>
                <w:rFonts w:ascii="Times New Roman" w:eastAsia="仿宋_GB2312" w:hAnsi="Times New Roman" w:cs="Times New Roman" w:hint="eastAsia"/>
                <w:kern w:val="0"/>
                <w:sz w:val="18"/>
                <w:szCs w:val="18"/>
              </w:rPr>
              <w:t>岗课对接”</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的《电子技术与技能实训》教材开发与实践</w:t>
            </w:r>
          </w:p>
        </w:tc>
        <w:tc>
          <w:tcPr>
            <w:tcW w:w="2954" w:type="dxa"/>
            <w:noWrap/>
            <w:vAlign w:val="center"/>
          </w:tcPr>
          <w:p w14:paraId="0501CC9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31123BF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孙金龙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王世川</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唐明捷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李晓丽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臧丽萍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秦玉丽</w:t>
            </w:r>
          </w:p>
        </w:tc>
      </w:tr>
      <w:tr w:rsidR="00E50D04" w14:paraId="5638C948" w14:textId="77777777">
        <w:trPr>
          <w:trHeight w:val="454"/>
          <w:jc w:val="center"/>
        </w:trPr>
        <w:tc>
          <w:tcPr>
            <w:tcW w:w="3991" w:type="dxa"/>
            <w:vAlign w:val="center"/>
          </w:tcPr>
          <w:p w14:paraId="7DA15FD6" w14:textId="1CE66129" w:rsidR="00E50D04" w:rsidRDefault="00E50D04">
            <w:pPr>
              <w:widowControl/>
              <w:spacing w:line="200" w:lineRule="exact"/>
              <w:jc w:val="left"/>
              <w:rPr>
                <w:rFonts w:ascii="Times New Roman" w:eastAsia="仿宋_GB2312" w:hAnsi="Times New Roman" w:cs="Times New Roman"/>
                <w:kern w:val="0"/>
                <w:sz w:val="18"/>
                <w:szCs w:val="18"/>
              </w:rPr>
            </w:pPr>
            <w:r w:rsidRPr="00E50D04">
              <w:rPr>
                <w:rFonts w:ascii="Times New Roman" w:eastAsia="仿宋_GB2312" w:hAnsi="Times New Roman" w:cs="Times New Roman"/>
                <w:kern w:val="0"/>
                <w:sz w:val="18"/>
                <w:szCs w:val="18"/>
              </w:rPr>
              <w:t>构建</w:t>
            </w:r>
            <w:r w:rsidRPr="00E50D04">
              <w:rPr>
                <w:rFonts w:ascii="Times New Roman" w:eastAsia="仿宋_GB2312" w:hAnsi="Times New Roman" w:cs="Times New Roman"/>
                <w:kern w:val="0"/>
                <w:sz w:val="18"/>
                <w:szCs w:val="18"/>
              </w:rPr>
              <w:t>“</w:t>
            </w:r>
            <w:r w:rsidRPr="00E50D04">
              <w:rPr>
                <w:rFonts w:ascii="Times New Roman" w:eastAsia="仿宋_GB2312" w:hAnsi="Times New Roman" w:cs="Times New Roman"/>
                <w:kern w:val="0"/>
                <w:sz w:val="18"/>
                <w:szCs w:val="18"/>
              </w:rPr>
              <w:t>党建穿透</w:t>
            </w:r>
            <w:r w:rsidRPr="00E50D04">
              <w:rPr>
                <w:rFonts w:ascii="Times New Roman" w:eastAsia="仿宋_GB2312" w:hAnsi="Times New Roman" w:cs="Times New Roman"/>
                <w:kern w:val="0"/>
                <w:sz w:val="18"/>
                <w:szCs w:val="18"/>
              </w:rPr>
              <w:t>”</w:t>
            </w:r>
            <w:r w:rsidRPr="00E50D04">
              <w:rPr>
                <w:rFonts w:ascii="Times New Roman" w:eastAsia="仿宋_GB2312" w:hAnsi="Times New Roman" w:cs="Times New Roman"/>
                <w:kern w:val="0"/>
                <w:sz w:val="18"/>
                <w:szCs w:val="18"/>
              </w:rPr>
              <w:t>工作模式</w:t>
            </w:r>
            <w:r w:rsidRPr="00E50D04">
              <w:rPr>
                <w:rFonts w:ascii="Times New Roman" w:eastAsia="仿宋_GB2312" w:hAnsi="Times New Roman" w:cs="Times New Roman"/>
                <w:kern w:val="0"/>
                <w:sz w:val="18"/>
                <w:szCs w:val="18"/>
              </w:rPr>
              <w:t xml:space="preserve"> </w:t>
            </w:r>
            <w:r w:rsidRPr="00E50D04">
              <w:rPr>
                <w:rFonts w:ascii="Times New Roman" w:eastAsia="仿宋_GB2312" w:hAnsi="Times New Roman" w:cs="Times New Roman"/>
                <w:kern w:val="0"/>
                <w:sz w:val="18"/>
                <w:szCs w:val="18"/>
              </w:rPr>
              <w:t>打通基层治理堵点</w:t>
            </w:r>
            <w:r w:rsidRPr="00E50D04">
              <w:rPr>
                <w:rFonts w:ascii="Times New Roman" w:eastAsia="仿宋_GB2312" w:hAnsi="Times New Roman" w:cs="Times New Roman"/>
                <w:kern w:val="0"/>
                <w:sz w:val="18"/>
                <w:szCs w:val="18"/>
              </w:rPr>
              <w:t xml:space="preserve"> </w:t>
            </w:r>
            <w:r w:rsidRPr="00E50D04">
              <w:rPr>
                <w:rFonts w:ascii="Times New Roman" w:eastAsia="仿宋_GB2312" w:hAnsi="Times New Roman" w:cs="Times New Roman"/>
                <w:kern w:val="0"/>
                <w:sz w:val="18"/>
                <w:szCs w:val="18"/>
              </w:rPr>
              <w:t>赋能企业创新发展</w:t>
            </w:r>
          </w:p>
        </w:tc>
        <w:tc>
          <w:tcPr>
            <w:tcW w:w="2954" w:type="dxa"/>
            <w:noWrap/>
            <w:vAlign w:val="center"/>
          </w:tcPr>
          <w:p w14:paraId="32E67D32" w14:textId="5F37C01B" w:rsidR="00E50D04" w:rsidRDefault="00E50D04">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sidRPr="00E50D04">
              <w:rPr>
                <w:rFonts w:ascii="Times New Roman" w:eastAsia="仿宋_GB2312" w:hAnsi="Times New Roman" w:cs="Times New Roman"/>
                <w:kern w:val="0"/>
                <w:sz w:val="18"/>
                <w:szCs w:val="18"/>
              </w:rPr>
              <w:t>机关管理服务中心</w:t>
            </w:r>
          </w:p>
        </w:tc>
        <w:tc>
          <w:tcPr>
            <w:tcW w:w="3373" w:type="dxa"/>
            <w:vAlign w:val="center"/>
          </w:tcPr>
          <w:p w14:paraId="4F5DA2BB" w14:textId="1825738E" w:rsidR="00E50D04" w:rsidRDefault="00E50D04">
            <w:pPr>
              <w:widowControl/>
              <w:spacing w:line="200" w:lineRule="exact"/>
              <w:jc w:val="left"/>
              <w:rPr>
                <w:rFonts w:ascii="Times New Roman" w:eastAsia="仿宋_GB2312" w:hAnsi="Times New Roman" w:cs="Times New Roman"/>
                <w:kern w:val="0"/>
                <w:sz w:val="18"/>
                <w:szCs w:val="18"/>
              </w:rPr>
            </w:pPr>
            <w:r w:rsidRPr="00E50D04">
              <w:rPr>
                <w:rFonts w:ascii="Times New Roman" w:eastAsia="仿宋_GB2312" w:hAnsi="Times New Roman" w:cs="Times New Roman"/>
                <w:kern w:val="0"/>
                <w:sz w:val="18"/>
                <w:szCs w:val="18"/>
              </w:rPr>
              <w:t>刘洪利</w:t>
            </w:r>
            <w:r>
              <w:rPr>
                <w:rFonts w:ascii="Times New Roman" w:eastAsia="仿宋_GB2312" w:hAnsi="Times New Roman" w:cs="Times New Roman" w:hint="eastAsia"/>
                <w:kern w:val="0"/>
                <w:sz w:val="18"/>
                <w:szCs w:val="18"/>
              </w:rPr>
              <w:t xml:space="preserve"> </w:t>
            </w:r>
            <w:r w:rsidRPr="00E50D04">
              <w:rPr>
                <w:rFonts w:ascii="Times New Roman" w:eastAsia="仿宋_GB2312" w:hAnsi="Times New Roman" w:cs="Times New Roman"/>
                <w:kern w:val="0"/>
                <w:sz w:val="18"/>
                <w:szCs w:val="18"/>
              </w:rPr>
              <w:t>徐俊杰</w:t>
            </w:r>
            <w:r>
              <w:rPr>
                <w:rFonts w:ascii="Times New Roman" w:eastAsia="仿宋_GB2312" w:hAnsi="Times New Roman" w:cs="Times New Roman" w:hint="eastAsia"/>
                <w:kern w:val="0"/>
                <w:sz w:val="18"/>
                <w:szCs w:val="18"/>
              </w:rPr>
              <w:t xml:space="preserve"> </w:t>
            </w:r>
            <w:r w:rsidRPr="00E50D04">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sidRPr="00E50D04">
              <w:rPr>
                <w:rFonts w:ascii="Times New Roman" w:eastAsia="仿宋_GB2312" w:hAnsi="Times New Roman" w:cs="Times New Roman"/>
                <w:kern w:val="0"/>
                <w:sz w:val="18"/>
                <w:szCs w:val="18"/>
              </w:rPr>
              <w:t>新</w:t>
            </w:r>
          </w:p>
        </w:tc>
      </w:tr>
      <w:tr w:rsidR="00DA1973" w14:paraId="1579B019" w14:textId="77777777">
        <w:trPr>
          <w:trHeight w:val="454"/>
          <w:jc w:val="center"/>
        </w:trPr>
        <w:tc>
          <w:tcPr>
            <w:tcW w:w="3991" w:type="dxa"/>
            <w:vAlign w:val="center"/>
          </w:tcPr>
          <w:p w14:paraId="58655F0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智能化焊接技术在长输管道施工中的适配性及优化应用</w:t>
            </w:r>
          </w:p>
        </w:tc>
        <w:tc>
          <w:tcPr>
            <w:tcW w:w="2954" w:type="dxa"/>
            <w:noWrap/>
            <w:vAlign w:val="center"/>
          </w:tcPr>
          <w:p w14:paraId="43FBD7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中石化胜利油建工程有限公司</w:t>
            </w:r>
          </w:p>
        </w:tc>
        <w:tc>
          <w:tcPr>
            <w:tcW w:w="3373" w:type="dxa"/>
            <w:vAlign w:val="center"/>
          </w:tcPr>
          <w:p w14:paraId="2F88282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唐家旭</w:t>
            </w:r>
          </w:p>
        </w:tc>
      </w:tr>
      <w:tr w:rsidR="00DA1973" w14:paraId="2E1435BD" w14:textId="77777777">
        <w:trPr>
          <w:trHeight w:val="454"/>
          <w:jc w:val="center"/>
        </w:trPr>
        <w:tc>
          <w:tcPr>
            <w:tcW w:w="3991" w:type="dxa"/>
            <w:vAlign w:val="center"/>
          </w:tcPr>
          <w:p w14:paraId="7865649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油区无人机巡检多源数据融合应用与效能提升研究</w:t>
            </w:r>
          </w:p>
        </w:tc>
        <w:tc>
          <w:tcPr>
            <w:tcW w:w="2954" w:type="dxa"/>
            <w:noWrap/>
            <w:vAlign w:val="center"/>
          </w:tcPr>
          <w:p w14:paraId="64D0762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胜利油田油区护卫管理中心</w:t>
            </w:r>
          </w:p>
        </w:tc>
        <w:tc>
          <w:tcPr>
            <w:tcW w:w="3373" w:type="dxa"/>
            <w:vAlign w:val="center"/>
          </w:tcPr>
          <w:p w14:paraId="2C50AD4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炜</w:t>
            </w:r>
          </w:p>
        </w:tc>
      </w:tr>
      <w:tr w:rsidR="00DA1973" w14:paraId="6538E3F7" w14:textId="77777777">
        <w:trPr>
          <w:trHeight w:val="454"/>
          <w:jc w:val="center"/>
        </w:trPr>
        <w:tc>
          <w:tcPr>
            <w:tcW w:w="3991" w:type="dxa"/>
            <w:vAlign w:val="center"/>
          </w:tcPr>
          <w:p w14:paraId="585E6F4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员工培训与开发对企业创新能力与经济绩效的影响</w:t>
            </w:r>
          </w:p>
        </w:tc>
        <w:tc>
          <w:tcPr>
            <w:tcW w:w="2954" w:type="dxa"/>
            <w:noWrap/>
            <w:vAlign w:val="center"/>
          </w:tcPr>
          <w:p w14:paraId="39E096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潍坊市潍城区综合行政执法局</w:t>
            </w:r>
          </w:p>
        </w:tc>
        <w:tc>
          <w:tcPr>
            <w:tcW w:w="3373" w:type="dxa"/>
            <w:vAlign w:val="center"/>
          </w:tcPr>
          <w:p w14:paraId="77E9F3B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谭爱霞</w:t>
            </w:r>
          </w:p>
        </w:tc>
      </w:tr>
      <w:tr w:rsidR="00DA1973" w14:paraId="06F1DF10" w14:textId="77777777">
        <w:trPr>
          <w:trHeight w:val="454"/>
          <w:jc w:val="center"/>
        </w:trPr>
        <w:tc>
          <w:tcPr>
            <w:tcW w:w="3991" w:type="dxa"/>
            <w:vAlign w:val="center"/>
          </w:tcPr>
          <w:p w14:paraId="528E650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机关食堂食品安全常态化监管机制优化研究</w:t>
            </w:r>
          </w:p>
        </w:tc>
        <w:tc>
          <w:tcPr>
            <w:tcW w:w="2954" w:type="dxa"/>
            <w:noWrap/>
            <w:vAlign w:val="center"/>
          </w:tcPr>
          <w:p w14:paraId="3BC79A4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胜利石油管理局机关管理服务中心</w:t>
            </w:r>
          </w:p>
        </w:tc>
        <w:tc>
          <w:tcPr>
            <w:tcW w:w="3373" w:type="dxa"/>
            <w:vAlign w:val="center"/>
          </w:tcPr>
          <w:p w14:paraId="7375BD7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王文永</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范克芹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黄</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王瑞瑞</w:t>
            </w:r>
          </w:p>
        </w:tc>
      </w:tr>
      <w:tr w:rsidR="007C5517" w14:paraId="65C280AB" w14:textId="77777777">
        <w:trPr>
          <w:trHeight w:val="454"/>
          <w:jc w:val="center"/>
        </w:trPr>
        <w:tc>
          <w:tcPr>
            <w:tcW w:w="3991" w:type="dxa"/>
            <w:vAlign w:val="center"/>
          </w:tcPr>
          <w:p w14:paraId="10E9445B" w14:textId="4DA91E35" w:rsidR="007C5517" w:rsidRDefault="007C5517">
            <w:pPr>
              <w:widowControl/>
              <w:spacing w:line="200" w:lineRule="exact"/>
              <w:jc w:val="left"/>
              <w:rPr>
                <w:rFonts w:ascii="Times New Roman" w:eastAsia="仿宋_GB2312" w:hAnsi="Times New Roman" w:cs="Times New Roman"/>
                <w:kern w:val="0"/>
                <w:sz w:val="18"/>
                <w:szCs w:val="18"/>
              </w:rPr>
            </w:pPr>
            <w:r w:rsidRPr="007C5517">
              <w:rPr>
                <w:rFonts w:ascii="Times New Roman" w:eastAsia="仿宋_GB2312" w:hAnsi="Times New Roman" w:cs="Times New Roman"/>
                <w:kern w:val="0"/>
                <w:sz w:val="18"/>
                <w:szCs w:val="18"/>
              </w:rPr>
              <w:t>融入式安全教育培训实践与推</w:t>
            </w:r>
            <w:r>
              <w:rPr>
                <w:rFonts w:ascii="Times New Roman" w:eastAsia="仿宋_GB2312" w:hAnsi="Times New Roman" w:cs="Times New Roman" w:hint="eastAsia"/>
                <w:kern w:val="0"/>
                <w:sz w:val="18"/>
                <w:szCs w:val="18"/>
              </w:rPr>
              <w:t>广</w:t>
            </w:r>
          </w:p>
        </w:tc>
        <w:tc>
          <w:tcPr>
            <w:tcW w:w="2954" w:type="dxa"/>
            <w:noWrap/>
            <w:vAlign w:val="center"/>
          </w:tcPr>
          <w:p w14:paraId="5FF0225C" w14:textId="1EAE6DBC" w:rsidR="007C5517" w:rsidRDefault="007C5517">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w:t>
            </w:r>
            <w:r w:rsidRPr="007C5517">
              <w:rPr>
                <w:rFonts w:ascii="Times New Roman" w:eastAsia="仿宋_GB2312" w:hAnsi="Times New Roman" w:cs="Times New Roman"/>
                <w:kern w:val="0"/>
                <w:sz w:val="18"/>
                <w:szCs w:val="18"/>
              </w:rPr>
              <w:t>石油开发中心胜龙采油管理区</w:t>
            </w:r>
          </w:p>
        </w:tc>
        <w:tc>
          <w:tcPr>
            <w:tcW w:w="3373" w:type="dxa"/>
            <w:vAlign w:val="center"/>
          </w:tcPr>
          <w:p w14:paraId="1A631252" w14:textId="22FBF1F6" w:rsidR="007C5517" w:rsidRDefault="007C5517">
            <w:pPr>
              <w:widowControl/>
              <w:spacing w:line="200" w:lineRule="exact"/>
              <w:jc w:val="left"/>
              <w:rPr>
                <w:rFonts w:ascii="Times New Roman" w:eastAsia="仿宋_GB2312" w:hAnsi="Times New Roman" w:cs="Times New Roman"/>
                <w:kern w:val="0"/>
                <w:sz w:val="18"/>
                <w:szCs w:val="18"/>
              </w:rPr>
            </w:pPr>
            <w:r w:rsidRPr="007C5517">
              <w:rPr>
                <w:rFonts w:ascii="Times New Roman" w:eastAsia="仿宋_GB2312" w:hAnsi="Times New Roman" w:cs="Times New Roman"/>
                <w:kern w:val="0"/>
                <w:sz w:val="18"/>
                <w:szCs w:val="18"/>
              </w:rPr>
              <w:t>范宝江</w:t>
            </w:r>
          </w:p>
        </w:tc>
      </w:tr>
      <w:tr w:rsidR="00DA1973" w14:paraId="382EC677" w14:textId="77777777">
        <w:trPr>
          <w:trHeight w:val="454"/>
          <w:jc w:val="center"/>
        </w:trPr>
        <w:tc>
          <w:tcPr>
            <w:tcW w:w="3991" w:type="dxa"/>
            <w:vAlign w:val="center"/>
          </w:tcPr>
          <w:p w14:paraId="08072D1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以</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党建</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安全</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深化</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护航行动</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，守护企业</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平安线</w:t>
            </w:r>
            <w:r>
              <w:rPr>
                <w:rFonts w:ascii="Times New Roman" w:eastAsia="仿宋_GB2312" w:hAnsi="Times New Roman" w:cs="Times New Roman"/>
                <w:kern w:val="0"/>
                <w:sz w:val="18"/>
                <w:szCs w:val="18"/>
              </w:rPr>
              <w:t>”</w:t>
            </w:r>
          </w:p>
        </w:tc>
        <w:tc>
          <w:tcPr>
            <w:tcW w:w="2954" w:type="dxa"/>
            <w:noWrap/>
            <w:vAlign w:val="center"/>
          </w:tcPr>
          <w:p w14:paraId="1658F79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胜利油建工程有限公司</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现河采油厂</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胜利采油厂。</w:t>
            </w:r>
          </w:p>
        </w:tc>
        <w:tc>
          <w:tcPr>
            <w:tcW w:w="3373" w:type="dxa"/>
            <w:vAlign w:val="center"/>
          </w:tcPr>
          <w:p w14:paraId="6E1F0C7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王华利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陆鹏祥</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刘云龙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李晓飞</w:t>
            </w:r>
          </w:p>
        </w:tc>
      </w:tr>
      <w:tr w:rsidR="00DA1973" w14:paraId="60FD63FE" w14:textId="77777777">
        <w:trPr>
          <w:trHeight w:val="454"/>
          <w:jc w:val="center"/>
        </w:trPr>
        <w:tc>
          <w:tcPr>
            <w:tcW w:w="3991" w:type="dxa"/>
            <w:vAlign w:val="center"/>
          </w:tcPr>
          <w:p w14:paraId="75809F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以产定教工学一体职业教育新模式探索与研究</w:t>
            </w:r>
          </w:p>
        </w:tc>
        <w:tc>
          <w:tcPr>
            <w:tcW w:w="2954" w:type="dxa"/>
            <w:noWrap/>
            <w:vAlign w:val="center"/>
          </w:tcPr>
          <w:p w14:paraId="627E088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潍柴技师学院</w:t>
            </w:r>
          </w:p>
        </w:tc>
        <w:tc>
          <w:tcPr>
            <w:tcW w:w="3373" w:type="dxa"/>
            <w:vAlign w:val="center"/>
          </w:tcPr>
          <w:p w14:paraId="181B0E3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陈赛锦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崔召兵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藏莲芬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李晓彤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陈利民</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管丽芳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王红敏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宁</w:t>
            </w:r>
          </w:p>
        </w:tc>
      </w:tr>
      <w:tr w:rsidR="00AE7625" w14:paraId="49443D51" w14:textId="77777777">
        <w:trPr>
          <w:trHeight w:val="454"/>
          <w:jc w:val="center"/>
        </w:trPr>
        <w:tc>
          <w:tcPr>
            <w:tcW w:w="3991" w:type="dxa"/>
            <w:vAlign w:val="center"/>
          </w:tcPr>
          <w:p w14:paraId="39B56DCA" w14:textId="3A8AF075" w:rsidR="00AE7625" w:rsidRDefault="00AE7625">
            <w:pPr>
              <w:widowControl/>
              <w:spacing w:line="200" w:lineRule="exact"/>
              <w:jc w:val="left"/>
              <w:rPr>
                <w:rFonts w:ascii="Times New Roman" w:eastAsia="仿宋_GB2312" w:hAnsi="Times New Roman" w:cs="Times New Roman"/>
                <w:kern w:val="0"/>
                <w:sz w:val="18"/>
                <w:szCs w:val="18"/>
              </w:rPr>
            </w:pPr>
            <w:r w:rsidRPr="00AE7625">
              <w:rPr>
                <w:rFonts w:ascii="Times New Roman" w:eastAsia="仿宋_GB2312" w:hAnsi="Times New Roman" w:cs="Times New Roman"/>
                <w:kern w:val="0"/>
                <w:sz w:val="18"/>
                <w:szCs w:val="18"/>
              </w:rPr>
              <w:t>清单制管理</w:t>
            </w:r>
            <w:r w:rsidRPr="00AE7625">
              <w:rPr>
                <w:rFonts w:ascii="Times New Roman" w:eastAsia="仿宋_GB2312" w:hAnsi="Times New Roman" w:cs="Times New Roman"/>
                <w:kern w:val="0"/>
                <w:sz w:val="18"/>
                <w:szCs w:val="18"/>
              </w:rPr>
              <w:t xml:space="preserve"> </w:t>
            </w:r>
            <w:r w:rsidRPr="00AE7625">
              <w:rPr>
                <w:rFonts w:ascii="Times New Roman" w:eastAsia="仿宋_GB2312" w:hAnsi="Times New Roman" w:cs="Times New Roman"/>
                <w:kern w:val="0"/>
                <w:sz w:val="18"/>
                <w:szCs w:val="18"/>
              </w:rPr>
              <w:t>项目化推进</w:t>
            </w:r>
            <w:r w:rsidRPr="00AE7625">
              <w:rPr>
                <w:rFonts w:ascii="Times New Roman" w:eastAsia="仿宋_GB2312" w:hAnsi="Times New Roman" w:cs="Times New Roman"/>
                <w:kern w:val="0"/>
                <w:sz w:val="18"/>
                <w:szCs w:val="18"/>
              </w:rPr>
              <w:t xml:space="preserve"> </w:t>
            </w:r>
            <w:r w:rsidRPr="00AE7625">
              <w:rPr>
                <w:rFonts w:ascii="Times New Roman" w:eastAsia="仿宋_GB2312" w:hAnsi="Times New Roman" w:cs="Times New Roman"/>
                <w:kern w:val="0"/>
                <w:sz w:val="18"/>
                <w:szCs w:val="18"/>
              </w:rPr>
              <w:t>探索为老服务运作机制创新策略</w:t>
            </w:r>
          </w:p>
        </w:tc>
        <w:tc>
          <w:tcPr>
            <w:tcW w:w="2954" w:type="dxa"/>
            <w:noWrap/>
            <w:vAlign w:val="center"/>
          </w:tcPr>
          <w:p w14:paraId="0041B920" w14:textId="4D998548" w:rsidR="00AE7625" w:rsidRDefault="00AE7625">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sidRPr="00AE7625">
              <w:rPr>
                <w:rFonts w:ascii="Times New Roman" w:eastAsia="仿宋_GB2312" w:hAnsi="Times New Roman" w:cs="Times New Roman"/>
                <w:kern w:val="0"/>
                <w:sz w:val="18"/>
                <w:szCs w:val="18"/>
              </w:rPr>
              <w:t>老年服务管理中心黄河老年服务部</w:t>
            </w:r>
          </w:p>
        </w:tc>
        <w:tc>
          <w:tcPr>
            <w:tcW w:w="3373" w:type="dxa"/>
            <w:vAlign w:val="center"/>
          </w:tcPr>
          <w:p w14:paraId="7467B2D3" w14:textId="044781D8" w:rsidR="00AE7625" w:rsidRDefault="00AE7625">
            <w:pPr>
              <w:widowControl/>
              <w:spacing w:line="200" w:lineRule="exact"/>
              <w:jc w:val="left"/>
              <w:rPr>
                <w:rFonts w:ascii="Times New Roman" w:eastAsia="仿宋_GB2312" w:hAnsi="Times New Roman" w:cs="Times New Roman"/>
                <w:kern w:val="0"/>
                <w:sz w:val="18"/>
                <w:szCs w:val="18"/>
              </w:rPr>
            </w:pPr>
            <w:r w:rsidRPr="00AE7625">
              <w:rPr>
                <w:rFonts w:ascii="Times New Roman" w:eastAsia="仿宋_GB2312" w:hAnsi="Times New Roman" w:cs="Times New Roman"/>
                <w:kern w:val="0"/>
                <w:sz w:val="18"/>
                <w:szCs w:val="18"/>
              </w:rPr>
              <w:t>刘素杰</w:t>
            </w:r>
          </w:p>
        </w:tc>
      </w:tr>
      <w:tr w:rsidR="00DA1973" w14:paraId="37F674EE" w14:textId="77777777">
        <w:trPr>
          <w:trHeight w:val="454"/>
          <w:jc w:val="center"/>
        </w:trPr>
        <w:tc>
          <w:tcPr>
            <w:tcW w:w="3991" w:type="dxa"/>
            <w:vAlign w:val="center"/>
          </w:tcPr>
          <w:p w14:paraId="73F1E57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发挥老年群体优势</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赋能主业高质量发展</w:t>
            </w:r>
          </w:p>
        </w:tc>
        <w:tc>
          <w:tcPr>
            <w:tcW w:w="2954" w:type="dxa"/>
            <w:noWrap/>
            <w:vAlign w:val="center"/>
          </w:tcPr>
          <w:p w14:paraId="21FC9FB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胜利油田老年服务管理中心</w:t>
            </w:r>
          </w:p>
        </w:tc>
        <w:tc>
          <w:tcPr>
            <w:tcW w:w="3373" w:type="dxa"/>
            <w:vAlign w:val="center"/>
          </w:tcPr>
          <w:p w14:paraId="7387B34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俊</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艳</w:t>
            </w:r>
          </w:p>
        </w:tc>
      </w:tr>
      <w:tr w:rsidR="009608A2" w14:paraId="049B530E" w14:textId="77777777">
        <w:trPr>
          <w:trHeight w:val="454"/>
          <w:jc w:val="center"/>
        </w:trPr>
        <w:tc>
          <w:tcPr>
            <w:tcW w:w="3991" w:type="dxa"/>
            <w:vAlign w:val="center"/>
          </w:tcPr>
          <w:p w14:paraId="5132D52F" w14:textId="3179A272" w:rsidR="009608A2" w:rsidRDefault="009608A2">
            <w:pPr>
              <w:widowControl/>
              <w:spacing w:line="200" w:lineRule="exact"/>
              <w:jc w:val="left"/>
              <w:rPr>
                <w:rFonts w:ascii="Times New Roman" w:eastAsia="仿宋_GB2312" w:hAnsi="Times New Roman" w:cs="Times New Roman"/>
                <w:kern w:val="0"/>
                <w:sz w:val="18"/>
                <w:szCs w:val="18"/>
              </w:rPr>
            </w:pPr>
            <w:r w:rsidRPr="009608A2">
              <w:rPr>
                <w:rFonts w:ascii="Times New Roman" w:eastAsia="仿宋_GB2312" w:hAnsi="Times New Roman" w:cs="Times New Roman"/>
                <w:kern w:val="0"/>
                <w:sz w:val="18"/>
                <w:szCs w:val="18"/>
              </w:rPr>
              <w:t>坚持需求导向</w:t>
            </w:r>
            <w:r w:rsidRPr="009608A2">
              <w:rPr>
                <w:rFonts w:ascii="Times New Roman" w:eastAsia="仿宋_GB2312" w:hAnsi="Times New Roman" w:cs="Times New Roman"/>
                <w:kern w:val="0"/>
                <w:sz w:val="18"/>
                <w:szCs w:val="18"/>
              </w:rPr>
              <w:t xml:space="preserve"> </w:t>
            </w:r>
            <w:r w:rsidRPr="009608A2">
              <w:rPr>
                <w:rFonts w:ascii="Times New Roman" w:eastAsia="仿宋_GB2312" w:hAnsi="Times New Roman" w:cs="Times New Roman"/>
                <w:kern w:val="0"/>
                <w:sz w:val="18"/>
                <w:szCs w:val="18"/>
              </w:rPr>
              <w:t>融入精准服务</w:t>
            </w:r>
            <w:r w:rsidRPr="009608A2">
              <w:rPr>
                <w:rFonts w:ascii="Times New Roman" w:eastAsia="仿宋_GB2312" w:hAnsi="Times New Roman" w:cs="Times New Roman"/>
                <w:kern w:val="0"/>
                <w:sz w:val="18"/>
                <w:szCs w:val="18"/>
              </w:rPr>
              <w:t xml:space="preserve"> </w:t>
            </w:r>
            <w:r w:rsidRPr="009608A2">
              <w:rPr>
                <w:rFonts w:ascii="Times New Roman" w:eastAsia="仿宋_GB2312" w:hAnsi="Times New Roman" w:cs="Times New Roman"/>
                <w:kern w:val="0"/>
                <w:sz w:val="18"/>
                <w:szCs w:val="18"/>
              </w:rPr>
              <w:t>推动老年服务工作提质增效</w:t>
            </w:r>
          </w:p>
        </w:tc>
        <w:tc>
          <w:tcPr>
            <w:tcW w:w="2954" w:type="dxa"/>
            <w:noWrap/>
            <w:vAlign w:val="center"/>
          </w:tcPr>
          <w:p w14:paraId="26293CB3" w14:textId="154B8524" w:rsidR="009608A2" w:rsidRDefault="009608A2">
            <w:pPr>
              <w:widowControl/>
              <w:spacing w:line="200" w:lineRule="exact"/>
              <w:jc w:val="left"/>
              <w:rPr>
                <w:rFonts w:ascii="Times New Roman" w:eastAsia="仿宋_GB2312" w:hAnsi="Times New Roman" w:cs="Times New Roman"/>
                <w:kern w:val="0"/>
                <w:sz w:val="18"/>
                <w:szCs w:val="18"/>
              </w:rPr>
            </w:pPr>
            <w:r w:rsidRPr="009608A2">
              <w:rPr>
                <w:rFonts w:ascii="Times New Roman" w:eastAsia="仿宋_GB2312" w:hAnsi="Times New Roman" w:cs="Times New Roman"/>
                <w:kern w:val="0"/>
                <w:sz w:val="18"/>
                <w:szCs w:val="18"/>
              </w:rPr>
              <w:t>胜利油田老年服务管理中心孤岛老年服务部</w:t>
            </w:r>
          </w:p>
        </w:tc>
        <w:tc>
          <w:tcPr>
            <w:tcW w:w="3373" w:type="dxa"/>
            <w:vAlign w:val="center"/>
          </w:tcPr>
          <w:p w14:paraId="170A6397" w14:textId="2FFF7417" w:rsidR="009608A2" w:rsidRDefault="009608A2">
            <w:pPr>
              <w:widowControl/>
              <w:spacing w:line="200" w:lineRule="exact"/>
              <w:jc w:val="left"/>
              <w:rPr>
                <w:rFonts w:ascii="Times New Roman" w:eastAsia="仿宋_GB2312" w:hAnsi="Times New Roman" w:cs="Times New Roman"/>
                <w:kern w:val="0"/>
                <w:sz w:val="18"/>
                <w:szCs w:val="18"/>
              </w:rPr>
            </w:pPr>
            <w:r w:rsidRPr="009608A2">
              <w:rPr>
                <w:rFonts w:ascii="Times New Roman" w:eastAsia="仿宋_GB2312" w:hAnsi="Times New Roman" w:cs="Times New Roman"/>
                <w:kern w:val="0"/>
                <w:sz w:val="18"/>
                <w:szCs w:val="18"/>
              </w:rPr>
              <w:t>郭新阳</w:t>
            </w:r>
          </w:p>
        </w:tc>
      </w:tr>
      <w:tr w:rsidR="00DA1973" w14:paraId="3CE565BB" w14:textId="77777777">
        <w:trPr>
          <w:trHeight w:val="454"/>
          <w:jc w:val="center"/>
        </w:trPr>
        <w:tc>
          <w:tcPr>
            <w:tcW w:w="3991" w:type="dxa"/>
            <w:vAlign w:val="center"/>
          </w:tcPr>
          <w:p w14:paraId="04F08D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间歇采油井沉没度动态优化与泵效提升及躺井控制研究</w:t>
            </w:r>
          </w:p>
        </w:tc>
        <w:tc>
          <w:tcPr>
            <w:tcW w:w="2954" w:type="dxa"/>
            <w:noWrap/>
            <w:vAlign w:val="center"/>
          </w:tcPr>
          <w:p w14:paraId="1B81912B" w14:textId="77777777" w:rsidR="00DA1973" w:rsidRDefault="00000000">
            <w:pPr>
              <w:widowControl/>
              <w:spacing w:line="200" w:lineRule="exact"/>
              <w:jc w:val="left"/>
              <w:rPr>
                <w:rFonts w:ascii="Times New Roman" w:eastAsia="仿宋_GB2312" w:hAnsi="Times New Roman" w:cs="Times New Roman"/>
                <w:kern w:val="0"/>
                <w:sz w:val="18"/>
                <w:szCs w:val="18"/>
              </w:rPr>
            </w:pPr>
            <w:bookmarkStart w:id="3" w:name="OLE_LINK4"/>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石油开发中心胜海采油管理区</w:t>
            </w:r>
            <w:bookmarkEnd w:id="3"/>
          </w:p>
        </w:tc>
        <w:tc>
          <w:tcPr>
            <w:tcW w:w="3373" w:type="dxa"/>
            <w:vAlign w:val="center"/>
          </w:tcPr>
          <w:p w14:paraId="54AAF0D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孟令坤</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兵</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力</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颢</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王琳琳</w:t>
            </w:r>
          </w:p>
        </w:tc>
      </w:tr>
      <w:tr w:rsidR="00DA1973" w14:paraId="4B8FF9CA" w14:textId="77777777">
        <w:trPr>
          <w:trHeight w:val="454"/>
          <w:jc w:val="center"/>
        </w:trPr>
        <w:tc>
          <w:tcPr>
            <w:tcW w:w="3991" w:type="dxa"/>
            <w:vAlign w:val="center"/>
          </w:tcPr>
          <w:p w14:paraId="477C8EA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强化三问两措，发挥基层党组织战斗壁垒作用</w:t>
            </w:r>
          </w:p>
        </w:tc>
        <w:tc>
          <w:tcPr>
            <w:tcW w:w="2954" w:type="dxa"/>
            <w:noWrap/>
            <w:vAlign w:val="center"/>
          </w:tcPr>
          <w:p w14:paraId="107A513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胜利油田滨南作业区</w:t>
            </w:r>
          </w:p>
        </w:tc>
        <w:tc>
          <w:tcPr>
            <w:tcW w:w="3373" w:type="dxa"/>
            <w:vAlign w:val="center"/>
          </w:tcPr>
          <w:p w14:paraId="3F8AD16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徐晓东</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杜亮辉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丁钦亮</w:t>
            </w:r>
          </w:p>
        </w:tc>
      </w:tr>
      <w:tr w:rsidR="00DA1973" w14:paraId="0B23FD8C" w14:textId="77777777">
        <w:trPr>
          <w:trHeight w:val="454"/>
          <w:jc w:val="center"/>
        </w:trPr>
        <w:tc>
          <w:tcPr>
            <w:tcW w:w="3991" w:type="dxa"/>
            <w:vAlign w:val="center"/>
          </w:tcPr>
          <w:p w14:paraId="6D6E9C0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三融三促</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党建工作法的探索与实践</w:t>
            </w:r>
          </w:p>
        </w:tc>
        <w:tc>
          <w:tcPr>
            <w:tcW w:w="2954" w:type="dxa"/>
            <w:noWrap/>
            <w:vAlign w:val="center"/>
          </w:tcPr>
          <w:p w14:paraId="476412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胜利油田纯梁采油厂</w:t>
            </w:r>
          </w:p>
        </w:tc>
        <w:tc>
          <w:tcPr>
            <w:tcW w:w="3373" w:type="dxa"/>
            <w:vAlign w:val="center"/>
          </w:tcPr>
          <w:p w14:paraId="6537076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孙建洲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邹英宁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洋</w:t>
            </w:r>
          </w:p>
        </w:tc>
      </w:tr>
      <w:tr w:rsidR="00E3603B" w14:paraId="1C10B7E7" w14:textId="77777777">
        <w:trPr>
          <w:trHeight w:val="454"/>
          <w:jc w:val="center"/>
        </w:trPr>
        <w:tc>
          <w:tcPr>
            <w:tcW w:w="3991" w:type="dxa"/>
            <w:vAlign w:val="center"/>
          </w:tcPr>
          <w:p w14:paraId="1DB87914" w14:textId="2D94BFC3" w:rsidR="00E3603B" w:rsidRDefault="00E3603B">
            <w:pPr>
              <w:widowControl/>
              <w:spacing w:line="200" w:lineRule="exact"/>
              <w:jc w:val="left"/>
              <w:rPr>
                <w:rFonts w:ascii="Times New Roman" w:eastAsia="仿宋_GB2312" w:hAnsi="Times New Roman" w:cs="Times New Roman"/>
                <w:kern w:val="0"/>
                <w:sz w:val="18"/>
                <w:szCs w:val="18"/>
              </w:rPr>
            </w:pPr>
            <w:r w:rsidRPr="00E3603B">
              <w:rPr>
                <w:rFonts w:ascii="Times New Roman" w:eastAsia="仿宋_GB2312" w:hAnsi="Times New Roman" w:cs="Times New Roman"/>
                <w:kern w:val="0"/>
                <w:sz w:val="18"/>
                <w:szCs w:val="18"/>
              </w:rPr>
              <w:t>装配式水工建筑物施工安全风险辨识与智能防控方法研究</w:t>
            </w:r>
          </w:p>
        </w:tc>
        <w:tc>
          <w:tcPr>
            <w:tcW w:w="2954" w:type="dxa"/>
            <w:noWrap/>
            <w:vAlign w:val="center"/>
          </w:tcPr>
          <w:p w14:paraId="4909AF62" w14:textId="28FCDA74" w:rsidR="00E3603B" w:rsidRDefault="00E3603B">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sidRPr="00E3603B">
              <w:rPr>
                <w:rFonts w:ascii="Times New Roman" w:eastAsia="仿宋_GB2312" w:hAnsi="Times New Roman" w:cs="Times New Roman"/>
                <w:kern w:val="0"/>
                <w:sz w:val="18"/>
                <w:szCs w:val="18"/>
              </w:rPr>
              <w:t>供水分公司</w:t>
            </w:r>
          </w:p>
        </w:tc>
        <w:tc>
          <w:tcPr>
            <w:tcW w:w="3373" w:type="dxa"/>
            <w:vAlign w:val="center"/>
          </w:tcPr>
          <w:p w14:paraId="139A2882" w14:textId="5DEF1C0B" w:rsidR="00E3603B" w:rsidRDefault="00E3603B">
            <w:pPr>
              <w:widowControl/>
              <w:spacing w:line="200" w:lineRule="exact"/>
              <w:jc w:val="left"/>
              <w:rPr>
                <w:rFonts w:ascii="Times New Roman" w:eastAsia="仿宋_GB2312" w:hAnsi="Times New Roman" w:cs="Times New Roman"/>
                <w:kern w:val="0"/>
                <w:sz w:val="18"/>
                <w:szCs w:val="18"/>
              </w:rPr>
            </w:pPr>
            <w:r w:rsidRPr="00E3603B">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sidRPr="00E3603B">
              <w:rPr>
                <w:rFonts w:ascii="Times New Roman" w:eastAsia="仿宋_GB2312" w:hAnsi="Times New Roman" w:cs="Times New Roman"/>
                <w:kern w:val="0"/>
                <w:sz w:val="18"/>
                <w:szCs w:val="18"/>
              </w:rPr>
              <w:t>勇</w:t>
            </w:r>
          </w:p>
        </w:tc>
      </w:tr>
      <w:tr w:rsidR="00004934" w14:paraId="1C3990C6" w14:textId="77777777">
        <w:trPr>
          <w:trHeight w:val="454"/>
          <w:jc w:val="center"/>
        </w:trPr>
        <w:tc>
          <w:tcPr>
            <w:tcW w:w="3991" w:type="dxa"/>
            <w:vAlign w:val="center"/>
          </w:tcPr>
          <w:p w14:paraId="27C72C49" w14:textId="3F05FF72" w:rsidR="00004934" w:rsidRDefault="00004934">
            <w:pPr>
              <w:widowControl/>
              <w:spacing w:line="200" w:lineRule="exact"/>
              <w:jc w:val="left"/>
              <w:rPr>
                <w:rFonts w:ascii="Times New Roman" w:eastAsia="仿宋_GB2312" w:hAnsi="Times New Roman" w:cs="Times New Roman"/>
                <w:kern w:val="0"/>
                <w:sz w:val="18"/>
                <w:szCs w:val="18"/>
              </w:rPr>
            </w:pPr>
            <w:bookmarkStart w:id="4" w:name="_Hlk233905698"/>
            <w:r w:rsidRPr="00004934">
              <w:rPr>
                <w:rFonts w:ascii="Times New Roman" w:eastAsia="仿宋_GB2312" w:hAnsi="Times New Roman" w:cs="Times New Roman"/>
                <w:kern w:val="0"/>
                <w:sz w:val="18"/>
                <w:szCs w:val="18"/>
              </w:rPr>
              <w:t>从</w:t>
            </w:r>
            <w:r w:rsidRPr="00004934">
              <w:rPr>
                <w:rFonts w:ascii="Times New Roman" w:eastAsia="仿宋_GB2312" w:hAnsi="Times New Roman" w:cs="Times New Roman"/>
                <w:kern w:val="0"/>
                <w:sz w:val="18"/>
                <w:szCs w:val="18"/>
              </w:rPr>
              <w:t>“</w:t>
            </w:r>
            <w:r w:rsidRPr="00004934">
              <w:rPr>
                <w:rFonts w:ascii="Times New Roman" w:eastAsia="仿宋_GB2312" w:hAnsi="Times New Roman" w:cs="Times New Roman"/>
                <w:kern w:val="0"/>
                <w:sz w:val="18"/>
                <w:szCs w:val="18"/>
              </w:rPr>
              <w:t>传得开</w:t>
            </w:r>
            <w:r w:rsidRPr="00004934">
              <w:rPr>
                <w:rFonts w:ascii="Times New Roman" w:eastAsia="仿宋_GB2312" w:hAnsi="Times New Roman" w:cs="Times New Roman"/>
                <w:kern w:val="0"/>
                <w:sz w:val="18"/>
                <w:szCs w:val="18"/>
              </w:rPr>
              <w:t>”</w:t>
            </w:r>
            <w:r w:rsidRPr="00004934">
              <w:rPr>
                <w:rFonts w:ascii="Times New Roman" w:eastAsia="仿宋_GB2312" w:hAnsi="Times New Roman" w:cs="Times New Roman"/>
                <w:kern w:val="0"/>
                <w:sz w:val="18"/>
                <w:szCs w:val="18"/>
              </w:rPr>
              <w:t>到</w:t>
            </w:r>
            <w:r w:rsidRPr="00004934">
              <w:rPr>
                <w:rFonts w:ascii="Times New Roman" w:eastAsia="仿宋_GB2312" w:hAnsi="Times New Roman" w:cs="Times New Roman"/>
                <w:kern w:val="0"/>
                <w:sz w:val="18"/>
                <w:szCs w:val="18"/>
              </w:rPr>
              <w:t>“</w:t>
            </w:r>
            <w:r w:rsidRPr="00004934">
              <w:rPr>
                <w:rFonts w:ascii="Times New Roman" w:eastAsia="仿宋_GB2312" w:hAnsi="Times New Roman" w:cs="Times New Roman"/>
                <w:kern w:val="0"/>
                <w:sz w:val="18"/>
                <w:szCs w:val="18"/>
              </w:rPr>
              <w:t>入得深</w:t>
            </w:r>
            <w:r w:rsidRPr="00004934">
              <w:rPr>
                <w:rFonts w:ascii="Times New Roman" w:eastAsia="仿宋_GB2312" w:hAnsi="Times New Roman" w:cs="Times New Roman"/>
                <w:kern w:val="0"/>
                <w:sz w:val="18"/>
                <w:szCs w:val="18"/>
              </w:rPr>
              <w:t>”</w:t>
            </w:r>
            <w:r w:rsidRPr="00004934">
              <w:rPr>
                <w:rFonts w:ascii="Times New Roman" w:eastAsia="仿宋_GB2312" w:hAnsi="Times New Roman" w:cs="Times New Roman"/>
                <w:kern w:val="0"/>
                <w:sz w:val="18"/>
                <w:szCs w:val="18"/>
              </w:rPr>
              <w:t>：强化党建引领作用的宣传策略优化</w:t>
            </w:r>
          </w:p>
        </w:tc>
        <w:tc>
          <w:tcPr>
            <w:tcW w:w="2954" w:type="dxa"/>
            <w:noWrap/>
            <w:vAlign w:val="center"/>
          </w:tcPr>
          <w:p w14:paraId="1EFAB367" w14:textId="059829A1" w:rsidR="00004934" w:rsidRPr="00004934" w:rsidRDefault="00004934">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胜利油田机关管理服务中心</w:t>
            </w:r>
          </w:p>
        </w:tc>
        <w:tc>
          <w:tcPr>
            <w:tcW w:w="3373" w:type="dxa"/>
            <w:vAlign w:val="center"/>
          </w:tcPr>
          <w:p w14:paraId="12C149D1" w14:textId="49969125" w:rsidR="00004934" w:rsidRDefault="00004934">
            <w:pPr>
              <w:widowControl/>
              <w:spacing w:line="200" w:lineRule="exact"/>
              <w:jc w:val="left"/>
              <w:rPr>
                <w:rFonts w:ascii="Times New Roman" w:eastAsia="仿宋_GB2312" w:hAnsi="Times New Roman" w:cs="Times New Roman"/>
                <w:kern w:val="0"/>
                <w:sz w:val="18"/>
                <w:szCs w:val="18"/>
              </w:rPr>
            </w:pPr>
            <w:r w:rsidRPr="00004934">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sidRPr="00004934">
              <w:rPr>
                <w:rFonts w:ascii="Times New Roman" w:eastAsia="仿宋_GB2312" w:hAnsi="Times New Roman" w:cs="Times New Roman"/>
                <w:kern w:val="0"/>
                <w:sz w:val="18"/>
                <w:szCs w:val="18"/>
              </w:rPr>
              <w:t>瑞</w:t>
            </w:r>
            <w:r>
              <w:rPr>
                <w:rFonts w:ascii="Times New Roman" w:eastAsia="仿宋_GB2312" w:hAnsi="Times New Roman" w:cs="Times New Roman" w:hint="eastAsia"/>
                <w:kern w:val="0"/>
                <w:sz w:val="18"/>
                <w:szCs w:val="18"/>
              </w:rPr>
              <w:t xml:space="preserve"> </w:t>
            </w:r>
          </w:p>
        </w:tc>
      </w:tr>
      <w:bookmarkEnd w:id="4"/>
      <w:tr w:rsidR="00DA1973" w14:paraId="406AB2E6" w14:textId="77777777">
        <w:trPr>
          <w:trHeight w:val="454"/>
          <w:jc w:val="center"/>
        </w:trPr>
        <w:tc>
          <w:tcPr>
            <w:tcW w:w="3991" w:type="dxa"/>
            <w:vAlign w:val="center"/>
          </w:tcPr>
          <w:p w14:paraId="7EC2926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以需求清单化为牵引，推进为老服务项目化落地</w:t>
            </w:r>
          </w:p>
        </w:tc>
        <w:tc>
          <w:tcPr>
            <w:tcW w:w="2954" w:type="dxa"/>
            <w:noWrap/>
            <w:vAlign w:val="center"/>
          </w:tcPr>
          <w:p w14:paraId="0976D87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胜利油田老年服务管理中心</w:t>
            </w:r>
          </w:p>
        </w:tc>
        <w:tc>
          <w:tcPr>
            <w:tcW w:w="3373" w:type="dxa"/>
            <w:vAlign w:val="center"/>
          </w:tcPr>
          <w:p w14:paraId="2F5A909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王媛媛</w:t>
            </w:r>
          </w:p>
        </w:tc>
      </w:tr>
      <w:tr w:rsidR="00046546" w14:paraId="15A634FB" w14:textId="77777777">
        <w:trPr>
          <w:trHeight w:val="454"/>
          <w:jc w:val="center"/>
        </w:trPr>
        <w:tc>
          <w:tcPr>
            <w:tcW w:w="3991" w:type="dxa"/>
            <w:vAlign w:val="center"/>
          </w:tcPr>
          <w:p w14:paraId="4446D9FA" w14:textId="52E7822D" w:rsidR="00046546" w:rsidRDefault="00046546" w:rsidP="00046546">
            <w:pPr>
              <w:widowControl/>
              <w:spacing w:line="200" w:lineRule="exact"/>
              <w:jc w:val="left"/>
              <w:rPr>
                <w:rFonts w:ascii="Times New Roman" w:eastAsia="仿宋_GB2312" w:hAnsi="Times New Roman" w:cs="Times New Roman"/>
                <w:kern w:val="0"/>
                <w:sz w:val="18"/>
                <w:szCs w:val="18"/>
              </w:rPr>
            </w:pPr>
            <w:r w:rsidRPr="00046546">
              <w:rPr>
                <w:rFonts w:ascii="Times New Roman" w:eastAsia="仿宋_GB2312" w:hAnsi="Times New Roman" w:cs="Times New Roman"/>
                <w:kern w:val="0"/>
                <w:sz w:val="18"/>
                <w:szCs w:val="18"/>
              </w:rPr>
              <w:t>石油产区极端天气下建筑工程应急加固的快速实施管理研究</w:t>
            </w:r>
          </w:p>
        </w:tc>
        <w:tc>
          <w:tcPr>
            <w:tcW w:w="2954" w:type="dxa"/>
            <w:noWrap/>
            <w:vAlign w:val="center"/>
          </w:tcPr>
          <w:p w14:paraId="6D253265" w14:textId="40D88349" w:rsidR="00046546" w:rsidRDefault="00046546" w:rsidP="00046546">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sidRPr="00046546">
              <w:rPr>
                <w:rFonts w:ascii="Times New Roman" w:eastAsia="仿宋_GB2312" w:hAnsi="Times New Roman" w:cs="Times New Roman"/>
                <w:kern w:val="0"/>
                <w:sz w:val="18"/>
                <w:szCs w:val="18"/>
              </w:rPr>
              <w:t>房产管理维修中心</w:t>
            </w:r>
          </w:p>
        </w:tc>
        <w:tc>
          <w:tcPr>
            <w:tcW w:w="3373" w:type="dxa"/>
            <w:vAlign w:val="center"/>
          </w:tcPr>
          <w:p w14:paraId="470B4015" w14:textId="4D315C30" w:rsidR="00046546" w:rsidRDefault="00046546" w:rsidP="00046546">
            <w:pPr>
              <w:widowControl/>
              <w:spacing w:line="200" w:lineRule="exact"/>
              <w:jc w:val="left"/>
              <w:rPr>
                <w:rFonts w:ascii="Times New Roman" w:eastAsia="仿宋_GB2312" w:hAnsi="Times New Roman" w:cs="Times New Roman"/>
                <w:kern w:val="0"/>
                <w:sz w:val="18"/>
                <w:szCs w:val="18"/>
              </w:rPr>
            </w:pPr>
            <w:r w:rsidRPr="00046546">
              <w:rPr>
                <w:rFonts w:ascii="Times New Roman" w:eastAsia="仿宋_GB2312" w:hAnsi="Times New Roman" w:cs="Times New Roman"/>
                <w:kern w:val="0"/>
                <w:sz w:val="18"/>
                <w:szCs w:val="18"/>
              </w:rPr>
              <w:t>陈</w:t>
            </w:r>
            <w:r>
              <w:rPr>
                <w:rFonts w:ascii="Times New Roman" w:eastAsia="仿宋_GB2312" w:hAnsi="Times New Roman" w:cs="Times New Roman" w:hint="eastAsia"/>
                <w:kern w:val="0"/>
                <w:sz w:val="18"/>
                <w:szCs w:val="18"/>
              </w:rPr>
              <w:t xml:space="preserve">  </w:t>
            </w:r>
            <w:r w:rsidRPr="00046546">
              <w:rPr>
                <w:rFonts w:ascii="Times New Roman" w:eastAsia="仿宋_GB2312" w:hAnsi="Times New Roman" w:cs="Times New Roman"/>
                <w:kern w:val="0"/>
                <w:sz w:val="18"/>
                <w:szCs w:val="18"/>
              </w:rPr>
              <w:t>亮</w:t>
            </w:r>
          </w:p>
        </w:tc>
      </w:tr>
      <w:tr w:rsidR="00DA1973" w14:paraId="638F8C89" w14:textId="77777777">
        <w:trPr>
          <w:trHeight w:val="454"/>
          <w:jc w:val="center"/>
        </w:trPr>
        <w:tc>
          <w:tcPr>
            <w:tcW w:w="3991" w:type="dxa"/>
            <w:vAlign w:val="center"/>
          </w:tcPr>
          <w:p w14:paraId="585DEF8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拓四维</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开四局，创新思路拓宽油田政工路径</w:t>
            </w:r>
          </w:p>
        </w:tc>
        <w:tc>
          <w:tcPr>
            <w:tcW w:w="2954" w:type="dxa"/>
            <w:noWrap/>
            <w:vAlign w:val="center"/>
          </w:tcPr>
          <w:p w14:paraId="26BBF7C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胜利油田滨南采油厂</w:t>
            </w:r>
          </w:p>
        </w:tc>
        <w:tc>
          <w:tcPr>
            <w:tcW w:w="3373" w:type="dxa"/>
            <w:vAlign w:val="center"/>
          </w:tcPr>
          <w:p w14:paraId="141E257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孙常凯</w:t>
            </w:r>
          </w:p>
        </w:tc>
      </w:tr>
      <w:tr w:rsidR="00DA1973" w14:paraId="260D3DD8" w14:textId="77777777">
        <w:trPr>
          <w:trHeight w:val="454"/>
          <w:jc w:val="center"/>
        </w:trPr>
        <w:tc>
          <w:tcPr>
            <w:tcW w:w="3991" w:type="dxa"/>
            <w:vAlign w:val="center"/>
          </w:tcPr>
          <w:p w14:paraId="150F42D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浅析智能控制在石油化工领域中的应用</w:t>
            </w:r>
          </w:p>
        </w:tc>
        <w:tc>
          <w:tcPr>
            <w:tcW w:w="2954" w:type="dxa"/>
            <w:noWrap/>
            <w:vAlign w:val="center"/>
          </w:tcPr>
          <w:p w14:paraId="0584924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胜利油建工程有限公司</w:t>
            </w:r>
          </w:p>
        </w:tc>
        <w:tc>
          <w:tcPr>
            <w:tcW w:w="3373" w:type="dxa"/>
            <w:vAlign w:val="center"/>
          </w:tcPr>
          <w:p w14:paraId="49ED0CB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刘立鸿</w:t>
            </w:r>
          </w:p>
        </w:tc>
      </w:tr>
      <w:tr w:rsidR="00DA1973" w14:paraId="187CA7D3" w14:textId="77777777">
        <w:trPr>
          <w:trHeight w:val="454"/>
          <w:jc w:val="center"/>
        </w:trPr>
        <w:tc>
          <w:tcPr>
            <w:tcW w:w="3991" w:type="dxa"/>
            <w:vAlign w:val="center"/>
          </w:tcPr>
          <w:p w14:paraId="650A42E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防御性驾驶考核体系建设与应用措施在安全生产工作中的应用</w:t>
            </w:r>
          </w:p>
        </w:tc>
        <w:tc>
          <w:tcPr>
            <w:tcW w:w="2954" w:type="dxa"/>
            <w:noWrap/>
            <w:vAlign w:val="center"/>
          </w:tcPr>
          <w:p w14:paraId="55B4D9E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胜利油田车辆管理中心</w:t>
            </w:r>
          </w:p>
        </w:tc>
        <w:tc>
          <w:tcPr>
            <w:tcW w:w="3373" w:type="dxa"/>
            <w:vAlign w:val="center"/>
          </w:tcPr>
          <w:p w14:paraId="1617574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胥建华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刑海涛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赵海滨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普杜德胜</w:t>
            </w:r>
          </w:p>
        </w:tc>
      </w:tr>
      <w:tr w:rsidR="00752966" w14:paraId="7086DC36" w14:textId="77777777">
        <w:trPr>
          <w:trHeight w:val="454"/>
          <w:jc w:val="center"/>
        </w:trPr>
        <w:tc>
          <w:tcPr>
            <w:tcW w:w="3991" w:type="dxa"/>
            <w:vAlign w:val="center"/>
          </w:tcPr>
          <w:p w14:paraId="20ADA4C9" w14:textId="7EFF6016"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基层党组织服务群众能力提升：从</w:t>
            </w:r>
            <w:r w:rsidRPr="00752966">
              <w:rPr>
                <w:rFonts w:ascii="Times New Roman" w:eastAsia="仿宋_GB2312" w:hAnsi="Times New Roman" w:cs="Times New Roman"/>
                <w:kern w:val="0"/>
                <w:sz w:val="18"/>
                <w:szCs w:val="18"/>
              </w:rPr>
              <w:t>“</w:t>
            </w:r>
            <w:r w:rsidRPr="00752966">
              <w:rPr>
                <w:rFonts w:ascii="Times New Roman" w:eastAsia="仿宋_GB2312" w:hAnsi="Times New Roman" w:cs="Times New Roman"/>
                <w:kern w:val="0"/>
                <w:sz w:val="18"/>
                <w:szCs w:val="18"/>
              </w:rPr>
              <w:t>有形覆盖</w:t>
            </w:r>
            <w:r w:rsidRPr="00752966">
              <w:rPr>
                <w:rFonts w:ascii="Times New Roman" w:eastAsia="仿宋_GB2312" w:hAnsi="Times New Roman" w:cs="Times New Roman"/>
                <w:kern w:val="0"/>
                <w:sz w:val="18"/>
                <w:szCs w:val="18"/>
              </w:rPr>
              <w:t>”</w:t>
            </w:r>
            <w:r w:rsidRPr="00752966">
              <w:rPr>
                <w:rFonts w:ascii="Times New Roman" w:eastAsia="仿宋_GB2312" w:hAnsi="Times New Roman" w:cs="Times New Roman"/>
                <w:kern w:val="0"/>
                <w:sz w:val="18"/>
                <w:szCs w:val="18"/>
              </w:rPr>
              <w:t>到</w:t>
            </w:r>
            <w:r w:rsidRPr="00752966">
              <w:rPr>
                <w:rFonts w:ascii="Times New Roman" w:eastAsia="仿宋_GB2312" w:hAnsi="Times New Roman" w:cs="Times New Roman"/>
                <w:kern w:val="0"/>
                <w:sz w:val="18"/>
                <w:szCs w:val="18"/>
              </w:rPr>
              <w:t>“</w:t>
            </w:r>
            <w:r w:rsidRPr="00752966">
              <w:rPr>
                <w:rFonts w:ascii="Times New Roman" w:eastAsia="仿宋_GB2312" w:hAnsi="Times New Roman" w:cs="Times New Roman"/>
                <w:kern w:val="0"/>
                <w:sz w:val="18"/>
                <w:szCs w:val="18"/>
              </w:rPr>
              <w:t>有效覆盖</w:t>
            </w:r>
            <w:r w:rsidRPr="00752966">
              <w:rPr>
                <w:rFonts w:ascii="Times New Roman" w:eastAsia="仿宋_GB2312" w:hAnsi="Times New Roman" w:cs="Times New Roman"/>
                <w:kern w:val="0"/>
                <w:sz w:val="18"/>
                <w:szCs w:val="18"/>
              </w:rPr>
              <w:t>”</w:t>
            </w:r>
          </w:p>
        </w:tc>
        <w:tc>
          <w:tcPr>
            <w:tcW w:w="2954" w:type="dxa"/>
            <w:noWrap/>
            <w:vAlign w:val="center"/>
          </w:tcPr>
          <w:p w14:paraId="409764B3" w14:textId="0FFB60C4"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胜利油田石油开发中心</w:t>
            </w:r>
          </w:p>
        </w:tc>
        <w:tc>
          <w:tcPr>
            <w:tcW w:w="3373" w:type="dxa"/>
            <w:vAlign w:val="center"/>
          </w:tcPr>
          <w:p w14:paraId="0AFEEAEA" w14:textId="385AE249"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位士涛</w:t>
            </w:r>
          </w:p>
        </w:tc>
      </w:tr>
      <w:tr w:rsidR="00DA1973" w14:paraId="1B755693" w14:textId="77777777">
        <w:trPr>
          <w:trHeight w:val="454"/>
          <w:jc w:val="center"/>
        </w:trPr>
        <w:tc>
          <w:tcPr>
            <w:tcW w:w="3991" w:type="dxa"/>
            <w:vAlign w:val="center"/>
          </w:tcPr>
          <w:p w14:paraId="013EF96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产教融合视域下机械类专业实践教学改革研究</w:t>
            </w:r>
          </w:p>
        </w:tc>
        <w:tc>
          <w:tcPr>
            <w:tcW w:w="2954" w:type="dxa"/>
            <w:noWrap/>
            <w:vAlign w:val="center"/>
          </w:tcPr>
          <w:p w14:paraId="67F1F32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4808FA4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妍</w:t>
            </w:r>
          </w:p>
        </w:tc>
      </w:tr>
      <w:tr w:rsidR="00DA1973" w14:paraId="0ACBF15D" w14:textId="77777777">
        <w:trPr>
          <w:trHeight w:val="454"/>
          <w:jc w:val="center"/>
        </w:trPr>
        <w:tc>
          <w:tcPr>
            <w:tcW w:w="3991" w:type="dxa"/>
            <w:vAlign w:val="center"/>
          </w:tcPr>
          <w:p w14:paraId="7F86F96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lastRenderedPageBreak/>
              <w:t>单层熔结环氧粉末喷涂工艺技术改进</w:t>
            </w:r>
          </w:p>
        </w:tc>
        <w:tc>
          <w:tcPr>
            <w:tcW w:w="2954" w:type="dxa"/>
            <w:noWrap/>
            <w:vAlign w:val="center"/>
          </w:tcPr>
          <w:p w14:paraId="781AC08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中石化胜利油建工程有限公司。</w:t>
            </w:r>
          </w:p>
        </w:tc>
        <w:tc>
          <w:tcPr>
            <w:tcW w:w="3373" w:type="dxa"/>
            <w:vAlign w:val="center"/>
          </w:tcPr>
          <w:p w14:paraId="3557F7D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刚</w:t>
            </w:r>
          </w:p>
        </w:tc>
      </w:tr>
      <w:tr w:rsidR="00DA1973" w14:paraId="4CC4DB99" w14:textId="77777777">
        <w:trPr>
          <w:trHeight w:val="454"/>
          <w:jc w:val="center"/>
        </w:trPr>
        <w:tc>
          <w:tcPr>
            <w:tcW w:w="3991" w:type="dxa"/>
            <w:vAlign w:val="center"/>
          </w:tcPr>
          <w:p w14:paraId="4CF732B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打造基层党建</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四表三色</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微品牌</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推动企业高质量发展</w:t>
            </w:r>
          </w:p>
        </w:tc>
        <w:tc>
          <w:tcPr>
            <w:tcW w:w="2954" w:type="dxa"/>
            <w:noWrap/>
            <w:vAlign w:val="center"/>
          </w:tcPr>
          <w:p w14:paraId="426227B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胜利油田滨南作业区</w:t>
            </w:r>
          </w:p>
        </w:tc>
        <w:tc>
          <w:tcPr>
            <w:tcW w:w="3373" w:type="dxa"/>
            <w:vAlign w:val="center"/>
          </w:tcPr>
          <w:p w14:paraId="4A9B8ED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杜亮辉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丁钦亮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徐晓东</w:t>
            </w:r>
          </w:p>
        </w:tc>
      </w:tr>
      <w:tr w:rsidR="00DA1973" w14:paraId="7BA11A5C" w14:textId="77777777">
        <w:trPr>
          <w:trHeight w:val="454"/>
          <w:jc w:val="center"/>
        </w:trPr>
        <w:tc>
          <w:tcPr>
            <w:tcW w:w="3991" w:type="dxa"/>
            <w:vAlign w:val="center"/>
          </w:tcPr>
          <w:p w14:paraId="37296D9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坚持底线思维</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融入现场管控</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推动安全生产管理效能提升</w:t>
            </w:r>
          </w:p>
        </w:tc>
        <w:tc>
          <w:tcPr>
            <w:tcW w:w="2954" w:type="dxa"/>
            <w:noWrap/>
            <w:vAlign w:val="center"/>
          </w:tcPr>
          <w:p w14:paraId="4B5D76F2" w14:textId="1B9B522A"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胜利油建工程有限公司</w:t>
            </w:r>
          </w:p>
        </w:tc>
        <w:tc>
          <w:tcPr>
            <w:tcW w:w="3373" w:type="dxa"/>
            <w:vAlign w:val="center"/>
          </w:tcPr>
          <w:p w14:paraId="5BA8F3E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郭长峰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陈文杰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昕</w:t>
            </w:r>
          </w:p>
        </w:tc>
      </w:tr>
      <w:tr w:rsidR="00DA1973" w14:paraId="3DEE3160" w14:textId="77777777">
        <w:trPr>
          <w:trHeight w:val="454"/>
          <w:jc w:val="center"/>
        </w:trPr>
        <w:tc>
          <w:tcPr>
            <w:tcW w:w="3991" w:type="dxa"/>
            <w:vAlign w:val="center"/>
          </w:tcPr>
          <w:p w14:paraId="6E7D45E3" w14:textId="77777777" w:rsidR="00DA1973" w:rsidRDefault="00000000">
            <w:pPr>
              <w:widowControl/>
              <w:spacing w:line="200" w:lineRule="exact"/>
              <w:jc w:val="left"/>
              <w:rPr>
                <w:rFonts w:ascii="Times New Roman" w:eastAsia="仿宋_GB2312" w:hAnsi="Times New Roman" w:cs="Times New Roman"/>
                <w:kern w:val="0"/>
                <w:sz w:val="18"/>
                <w:szCs w:val="18"/>
              </w:rPr>
            </w:pPr>
            <w:bookmarkStart w:id="5" w:name="OLE_LINK5"/>
            <w:r>
              <w:rPr>
                <w:rFonts w:ascii="Times New Roman" w:eastAsia="仿宋_GB2312" w:hAnsi="Times New Roman" w:cs="Times New Roman"/>
                <w:kern w:val="0"/>
                <w:sz w:val="18"/>
                <w:szCs w:val="18"/>
              </w:rPr>
              <w:t>油气生产区无人机巡检安全风险防控路径研究</w:t>
            </w:r>
            <w:bookmarkEnd w:id="5"/>
          </w:p>
        </w:tc>
        <w:tc>
          <w:tcPr>
            <w:tcW w:w="2954" w:type="dxa"/>
            <w:noWrap/>
            <w:vAlign w:val="center"/>
          </w:tcPr>
          <w:p w14:paraId="56EF091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胜利油田油区护卫管理中</w:t>
            </w:r>
          </w:p>
        </w:tc>
        <w:tc>
          <w:tcPr>
            <w:tcW w:w="3373" w:type="dxa"/>
            <w:vAlign w:val="center"/>
          </w:tcPr>
          <w:p w14:paraId="2B3C289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宋海鹏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辉</w:t>
            </w:r>
          </w:p>
        </w:tc>
      </w:tr>
      <w:tr w:rsidR="009608A2" w14:paraId="3448FAF9" w14:textId="77777777">
        <w:trPr>
          <w:trHeight w:val="454"/>
          <w:jc w:val="center"/>
        </w:trPr>
        <w:tc>
          <w:tcPr>
            <w:tcW w:w="3991" w:type="dxa"/>
            <w:vAlign w:val="center"/>
          </w:tcPr>
          <w:p w14:paraId="18BFF11D" w14:textId="456FD33C" w:rsidR="009608A2" w:rsidRDefault="009608A2">
            <w:pPr>
              <w:widowControl/>
              <w:spacing w:line="200" w:lineRule="exact"/>
              <w:jc w:val="left"/>
              <w:rPr>
                <w:rFonts w:ascii="Times New Roman" w:eastAsia="仿宋_GB2312" w:hAnsi="Times New Roman" w:cs="Times New Roman"/>
                <w:kern w:val="0"/>
                <w:sz w:val="18"/>
                <w:szCs w:val="18"/>
              </w:rPr>
            </w:pPr>
            <w:r w:rsidRPr="009608A2">
              <w:rPr>
                <w:rFonts w:ascii="Times New Roman" w:eastAsia="仿宋_GB2312" w:hAnsi="Times New Roman" w:cs="Times New Roman"/>
                <w:kern w:val="0"/>
                <w:sz w:val="18"/>
                <w:szCs w:val="18"/>
              </w:rPr>
              <w:t>持纪法宣传引领</w:t>
            </w:r>
            <w:r w:rsidRPr="009608A2">
              <w:rPr>
                <w:rFonts w:ascii="Times New Roman" w:eastAsia="仿宋_GB2312" w:hAnsi="Times New Roman" w:cs="Times New Roman"/>
                <w:kern w:val="0"/>
                <w:sz w:val="18"/>
                <w:szCs w:val="18"/>
              </w:rPr>
              <w:t xml:space="preserve"> </w:t>
            </w:r>
            <w:r w:rsidRPr="009608A2">
              <w:rPr>
                <w:rFonts w:ascii="Times New Roman" w:eastAsia="仿宋_GB2312" w:hAnsi="Times New Roman" w:cs="Times New Roman"/>
                <w:kern w:val="0"/>
                <w:sz w:val="18"/>
                <w:szCs w:val="18"/>
              </w:rPr>
              <w:t>聚焦青廉培育</w:t>
            </w:r>
            <w:r w:rsidRPr="009608A2">
              <w:rPr>
                <w:rFonts w:ascii="Times New Roman" w:eastAsia="仿宋_GB2312" w:hAnsi="Times New Roman" w:cs="Times New Roman"/>
                <w:kern w:val="0"/>
                <w:sz w:val="18"/>
                <w:szCs w:val="18"/>
              </w:rPr>
              <w:t xml:space="preserve"> </w:t>
            </w:r>
            <w:r w:rsidRPr="009608A2">
              <w:rPr>
                <w:rFonts w:ascii="Times New Roman" w:eastAsia="仿宋_GB2312" w:hAnsi="Times New Roman" w:cs="Times New Roman"/>
                <w:kern w:val="0"/>
                <w:sz w:val="18"/>
                <w:szCs w:val="18"/>
              </w:rPr>
              <w:t>深化青年常态化警示教育创新</w:t>
            </w:r>
          </w:p>
        </w:tc>
        <w:tc>
          <w:tcPr>
            <w:tcW w:w="2954" w:type="dxa"/>
            <w:noWrap/>
            <w:vAlign w:val="center"/>
          </w:tcPr>
          <w:p w14:paraId="1691A587" w14:textId="59C4AE31" w:rsidR="009608A2" w:rsidRDefault="009608A2">
            <w:pPr>
              <w:widowControl/>
              <w:spacing w:line="200" w:lineRule="exact"/>
              <w:jc w:val="left"/>
              <w:rPr>
                <w:rFonts w:ascii="Times New Roman" w:eastAsia="仿宋_GB2312" w:hAnsi="Times New Roman" w:cs="Times New Roman"/>
                <w:kern w:val="0"/>
                <w:sz w:val="18"/>
                <w:szCs w:val="18"/>
              </w:rPr>
            </w:pPr>
            <w:r w:rsidRPr="009608A2">
              <w:rPr>
                <w:rFonts w:ascii="Times New Roman" w:eastAsia="仿宋_GB2312" w:hAnsi="Times New Roman" w:cs="Times New Roman"/>
                <w:kern w:val="0"/>
                <w:sz w:val="18"/>
                <w:szCs w:val="18"/>
              </w:rPr>
              <w:t>胜利油建工程有限公司</w:t>
            </w:r>
          </w:p>
        </w:tc>
        <w:tc>
          <w:tcPr>
            <w:tcW w:w="3373" w:type="dxa"/>
            <w:vAlign w:val="center"/>
          </w:tcPr>
          <w:p w14:paraId="6C87E429" w14:textId="0CA62D4D" w:rsidR="009608A2" w:rsidRDefault="009608A2">
            <w:pPr>
              <w:widowControl/>
              <w:spacing w:line="200" w:lineRule="exact"/>
              <w:jc w:val="left"/>
              <w:rPr>
                <w:rFonts w:ascii="Times New Roman" w:eastAsia="仿宋_GB2312" w:hAnsi="Times New Roman" w:cs="Times New Roman"/>
                <w:kern w:val="0"/>
                <w:sz w:val="18"/>
                <w:szCs w:val="18"/>
              </w:rPr>
            </w:pPr>
            <w:r w:rsidRPr="009608A2">
              <w:rPr>
                <w:rFonts w:ascii="Times New Roman" w:eastAsia="仿宋_GB2312" w:hAnsi="Times New Roman" w:cs="Times New Roman"/>
                <w:kern w:val="0"/>
                <w:sz w:val="18"/>
                <w:szCs w:val="18"/>
              </w:rPr>
              <w:t>盛</w:t>
            </w:r>
            <w:r>
              <w:rPr>
                <w:rFonts w:ascii="Times New Roman" w:eastAsia="仿宋_GB2312" w:hAnsi="Times New Roman" w:cs="Times New Roman" w:hint="eastAsia"/>
                <w:kern w:val="0"/>
                <w:sz w:val="18"/>
                <w:szCs w:val="18"/>
              </w:rPr>
              <w:t xml:space="preserve">  </w:t>
            </w:r>
            <w:r w:rsidRPr="009608A2">
              <w:rPr>
                <w:rFonts w:ascii="Times New Roman" w:eastAsia="仿宋_GB2312" w:hAnsi="Times New Roman" w:cs="Times New Roman"/>
                <w:kern w:val="0"/>
                <w:sz w:val="18"/>
                <w:szCs w:val="18"/>
              </w:rPr>
              <w:t>夏</w:t>
            </w:r>
          </w:p>
        </w:tc>
      </w:tr>
      <w:tr w:rsidR="00DA1973" w14:paraId="73663EE6" w14:textId="77777777">
        <w:trPr>
          <w:trHeight w:val="454"/>
          <w:jc w:val="center"/>
        </w:trPr>
        <w:tc>
          <w:tcPr>
            <w:tcW w:w="3991" w:type="dxa"/>
            <w:vAlign w:val="center"/>
          </w:tcPr>
          <w:p w14:paraId="75E907C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油井生产参数优化与系统效率提升现场实践</w:t>
            </w:r>
          </w:p>
        </w:tc>
        <w:tc>
          <w:tcPr>
            <w:tcW w:w="2954" w:type="dxa"/>
            <w:noWrap/>
            <w:vAlign w:val="center"/>
          </w:tcPr>
          <w:p w14:paraId="07DBC68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胜利油田石油开发中心有限公司</w:t>
            </w:r>
          </w:p>
        </w:tc>
        <w:tc>
          <w:tcPr>
            <w:tcW w:w="3373" w:type="dxa"/>
            <w:vAlign w:val="center"/>
          </w:tcPr>
          <w:p w14:paraId="155B876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程卫星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琪</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房振超</w:t>
            </w:r>
          </w:p>
        </w:tc>
      </w:tr>
      <w:tr w:rsidR="00DA1973" w14:paraId="693C4C4E" w14:textId="77777777">
        <w:trPr>
          <w:trHeight w:val="454"/>
          <w:jc w:val="center"/>
        </w:trPr>
        <w:tc>
          <w:tcPr>
            <w:tcW w:w="3991" w:type="dxa"/>
            <w:vAlign w:val="center"/>
          </w:tcPr>
          <w:p w14:paraId="3487FE8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加强党建工作与中心工作深度融合</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打造基层党建特色品牌</w:t>
            </w:r>
          </w:p>
        </w:tc>
        <w:tc>
          <w:tcPr>
            <w:tcW w:w="2954" w:type="dxa"/>
            <w:noWrap/>
            <w:vAlign w:val="center"/>
          </w:tcPr>
          <w:p w14:paraId="603B8B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胜利油田石油开发中心有限公司</w:t>
            </w:r>
          </w:p>
        </w:tc>
        <w:tc>
          <w:tcPr>
            <w:tcW w:w="3373" w:type="dxa"/>
            <w:vAlign w:val="center"/>
          </w:tcPr>
          <w:p w14:paraId="677406F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杨</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伟</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夏</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峰</w:t>
            </w:r>
            <w:r>
              <w:rPr>
                <w:rFonts w:ascii="Times New Roman" w:eastAsia="仿宋_GB2312" w:hAnsi="Times New Roman" w:cs="Times New Roman"/>
                <w:kern w:val="0"/>
                <w:sz w:val="18"/>
                <w:szCs w:val="18"/>
              </w:rPr>
              <w:t xml:space="preserve">  </w:t>
            </w:r>
          </w:p>
        </w:tc>
      </w:tr>
      <w:tr w:rsidR="00DA1973" w14:paraId="7D185DB4" w14:textId="77777777">
        <w:trPr>
          <w:trHeight w:val="454"/>
          <w:jc w:val="center"/>
        </w:trPr>
        <w:tc>
          <w:tcPr>
            <w:tcW w:w="3991" w:type="dxa"/>
            <w:vAlign w:val="center"/>
          </w:tcPr>
          <w:p w14:paraId="494841F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油建野外施工人员安全素养提升路径探究</w:t>
            </w:r>
          </w:p>
        </w:tc>
        <w:tc>
          <w:tcPr>
            <w:tcW w:w="2954" w:type="dxa"/>
            <w:noWrap/>
            <w:vAlign w:val="center"/>
          </w:tcPr>
          <w:p w14:paraId="7417CE0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中石化胜利油建工程有限公司</w:t>
            </w:r>
          </w:p>
        </w:tc>
        <w:tc>
          <w:tcPr>
            <w:tcW w:w="3373" w:type="dxa"/>
            <w:vAlign w:val="center"/>
          </w:tcPr>
          <w:p w14:paraId="504834A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马格平</w:t>
            </w:r>
          </w:p>
        </w:tc>
      </w:tr>
      <w:tr w:rsidR="00DA1973" w14:paraId="1067A081" w14:textId="77777777">
        <w:trPr>
          <w:trHeight w:val="454"/>
          <w:jc w:val="center"/>
        </w:trPr>
        <w:tc>
          <w:tcPr>
            <w:tcW w:w="3991" w:type="dxa"/>
            <w:vAlign w:val="center"/>
          </w:tcPr>
          <w:p w14:paraId="2ACFB25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职业伴随人生</w:t>
            </w:r>
          </w:p>
        </w:tc>
        <w:tc>
          <w:tcPr>
            <w:tcW w:w="2954" w:type="dxa"/>
            <w:noWrap/>
            <w:vAlign w:val="center"/>
          </w:tcPr>
          <w:p w14:paraId="7CF94F1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035C8BB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杨成军</w:t>
            </w:r>
          </w:p>
        </w:tc>
      </w:tr>
      <w:tr w:rsidR="00DA1973" w14:paraId="012C868F" w14:textId="77777777">
        <w:trPr>
          <w:trHeight w:val="454"/>
          <w:jc w:val="center"/>
        </w:trPr>
        <w:tc>
          <w:tcPr>
            <w:tcW w:w="3991" w:type="dxa"/>
            <w:vAlign w:val="center"/>
          </w:tcPr>
          <w:p w14:paraId="728525D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汉语言与当代企业管理在打造轻质生产力的探索</w:t>
            </w:r>
          </w:p>
        </w:tc>
        <w:tc>
          <w:tcPr>
            <w:tcW w:w="2954" w:type="dxa"/>
            <w:noWrap/>
            <w:vAlign w:val="center"/>
          </w:tcPr>
          <w:p w14:paraId="790A878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供水分公司</w:t>
            </w:r>
          </w:p>
        </w:tc>
        <w:tc>
          <w:tcPr>
            <w:tcW w:w="3373" w:type="dxa"/>
            <w:vAlign w:val="center"/>
          </w:tcPr>
          <w:p w14:paraId="23FECDD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李心怡</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杨必涛</w:t>
            </w:r>
          </w:p>
        </w:tc>
      </w:tr>
      <w:tr w:rsidR="00DA1973" w14:paraId="148A6178" w14:textId="77777777">
        <w:trPr>
          <w:trHeight w:val="454"/>
          <w:jc w:val="center"/>
        </w:trPr>
        <w:tc>
          <w:tcPr>
            <w:tcW w:w="3991" w:type="dxa"/>
            <w:vAlign w:val="center"/>
          </w:tcPr>
          <w:p w14:paraId="2432C55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绿色低碳井筒作业技术体系构建与现场应用</w:t>
            </w:r>
          </w:p>
        </w:tc>
        <w:tc>
          <w:tcPr>
            <w:tcW w:w="2954" w:type="dxa"/>
            <w:noWrap/>
            <w:vAlign w:val="center"/>
          </w:tcPr>
          <w:p w14:paraId="4AC84BB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石油开发中心有限公司胜龙采油管理区</w:t>
            </w:r>
          </w:p>
        </w:tc>
        <w:tc>
          <w:tcPr>
            <w:tcW w:w="3373" w:type="dxa"/>
            <w:vAlign w:val="center"/>
          </w:tcPr>
          <w:p w14:paraId="010E16B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丁洪波</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帅</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莹</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房振超</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洋</w:t>
            </w:r>
          </w:p>
        </w:tc>
      </w:tr>
      <w:tr w:rsidR="00DA1973" w14:paraId="1B92D467" w14:textId="77777777">
        <w:trPr>
          <w:trHeight w:val="454"/>
          <w:jc w:val="center"/>
        </w:trPr>
        <w:tc>
          <w:tcPr>
            <w:tcW w:w="3991" w:type="dxa"/>
            <w:vAlign w:val="center"/>
          </w:tcPr>
          <w:p w14:paraId="1BC9FD2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从</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普惠服务</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到</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精准赋能</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新时代企业工会工作提质升级的路径探索</w:t>
            </w:r>
          </w:p>
        </w:tc>
        <w:tc>
          <w:tcPr>
            <w:tcW w:w="2954" w:type="dxa"/>
            <w:noWrap/>
            <w:vAlign w:val="center"/>
          </w:tcPr>
          <w:p w14:paraId="2F01AE3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胜利油建工程有限公司</w:t>
            </w:r>
          </w:p>
        </w:tc>
        <w:tc>
          <w:tcPr>
            <w:tcW w:w="3373" w:type="dxa"/>
            <w:vAlign w:val="center"/>
          </w:tcPr>
          <w:p w14:paraId="6E85BC3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霞</w:t>
            </w:r>
          </w:p>
        </w:tc>
      </w:tr>
      <w:tr w:rsidR="00DA1973" w14:paraId="44ED3AE7" w14:textId="77777777">
        <w:trPr>
          <w:trHeight w:val="454"/>
          <w:jc w:val="center"/>
        </w:trPr>
        <w:tc>
          <w:tcPr>
            <w:tcW w:w="3991" w:type="dxa"/>
            <w:vAlign w:val="center"/>
          </w:tcPr>
          <w:p w14:paraId="6AEB2EA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深基坑支护施工过程中变形动态监测与安全管理策略研究</w:t>
            </w:r>
          </w:p>
        </w:tc>
        <w:tc>
          <w:tcPr>
            <w:tcW w:w="2954" w:type="dxa"/>
            <w:noWrap/>
            <w:vAlign w:val="center"/>
          </w:tcPr>
          <w:p w14:paraId="5B6AE36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油区护卫管理中心</w:t>
            </w:r>
          </w:p>
        </w:tc>
        <w:tc>
          <w:tcPr>
            <w:tcW w:w="3373" w:type="dxa"/>
            <w:vAlign w:val="center"/>
          </w:tcPr>
          <w:p w14:paraId="2EA32C7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锐</w:t>
            </w:r>
          </w:p>
        </w:tc>
      </w:tr>
      <w:tr w:rsidR="00DA1973" w14:paraId="5EE5CF01" w14:textId="77777777">
        <w:trPr>
          <w:trHeight w:val="454"/>
          <w:jc w:val="center"/>
        </w:trPr>
        <w:tc>
          <w:tcPr>
            <w:tcW w:w="3991" w:type="dxa"/>
            <w:noWrap/>
            <w:vAlign w:val="center"/>
          </w:tcPr>
          <w:p w14:paraId="5BF984C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基于行动导向的烹饪专业中高职衔接人才培养模式研究</w:t>
            </w:r>
          </w:p>
        </w:tc>
        <w:tc>
          <w:tcPr>
            <w:tcW w:w="2954" w:type="dxa"/>
            <w:noWrap/>
            <w:vAlign w:val="center"/>
          </w:tcPr>
          <w:p w14:paraId="0E68F1B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noWrap/>
            <w:vAlign w:val="center"/>
          </w:tcPr>
          <w:p w14:paraId="6B0CA36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扬</w:t>
            </w:r>
          </w:p>
        </w:tc>
      </w:tr>
      <w:tr w:rsidR="00DA1973" w14:paraId="067963E1" w14:textId="77777777">
        <w:trPr>
          <w:trHeight w:val="454"/>
          <w:jc w:val="center"/>
        </w:trPr>
        <w:tc>
          <w:tcPr>
            <w:tcW w:w="3991" w:type="dxa"/>
            <w:noWrap/>
            <w:vAlign w:val="center"/>
          </w:tcPr>
          <w:p w14:paraId="31434DE1" w14:textId="77777777" w:rsidR="00DA1973" w:rsidRDefault="00000000">
            <w:pPr>
              <w:widowControl/>
              <w:spacing w:line="200" w:lineRule="exact"/>
              <w:jc w:val="left"/>
              <w:rPr>
                <w:rFonts w:ascii="Times New Roman" w:eastAsia="仿宋_GB2312" w:hAnsi="Times New Roman" w:cs="Times New Roman"/>
                <w:kern w:val="0"/>
                <w:sz w:val="18"/>
                <w:szCs w:val="18"/>
              </w:rPr>
            </w:pPr>
            <w:bookmarkStart w:id="6" w:name="OLE_LINK2"/>
            <w:r>
              <w:rPr>
                <w:rFonts w:ascii="Times New Roman" w:eastAsia="仿宋_GB2312" w:hAnsi="Times New Roman" w:cs="Times New Roman" w:hint="eastAsia"/>
                <w:kern w:val="0"/>
                <w:sz w:val="18"/>
                <w:szCs w:val="18"/>
              </w:rPr>
              <w:t>坚持精准帮扶引领</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完善困难老人帮扶机制</w:t>
            </w:r>
          </w:p>
        </w:tc>
        <w:tc>
          <w:tcPr>
            <w:tcW w:w="2954" w:type="dxa"/>
            <w:noWrap/>
            <w:vAlign w:val="center"/>
          </w:tcPr>
          <w:p w14:paraId="7E0F758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胜利油田老年服务管理中心</w:t>
            </w:r>
          </w:p>
        </w:tc>
        <w:tc>
          <w:tcPr>
            <w:tcW w:w="3373" w:type="dxa"/>
            <w:noWrap/>
            <w:vAlign w:val="center"/>
          </w:tcPr>
          <w:p w14:paraId="321C65C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赵燕伟</w:t>
            </w:r>
          </w:p>
        </w:tc>
      </w:tr>
      <w:tr w:rsidR="00DA1973" w14:paraId="77B09C9C" w14:textId="77777777">
        <w:trPr>
          <w:trHeight w:val="454"/>
          <w:jc w:val="center"/>
        </w:trPr>
        <w:tc>
          <w:tcPr>
            <w:tcW w:w="3991" w:type="dxa"/>
            <w:noWrap/>
            <w:vAlign w:val="center"/>
          </w:tcPr>
          <w:p w14:paraId="79F9676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四联四带</w:t>
            </w:r>
            <w:bookmarkEnd w:id="6"/>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聚合力</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党建赋能提质效</w:t>
            </w:r>
          </w:p>
        </w:tc>
        <w:tc>
          <w:tcPr>
            <w:tcW w:w="2954" w:type="dxa"/>
            <w:noWrap/>
            <w:vAlign w:val="center"/>
          </w:tcPr>
          <w:p w14:paraId="700000B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胜利油田石油开发中心有限公司</w:t>
            </w:r>
          </w:p>
        </w:tc>
        <w:tc>
          <w:tcPr>
            <w:tcW w:w="3373" w:type="dxa"/>
            <w:noWrap/>
            <w:vAlign w:val="center"/>
          </w:tcPr>
          <w:p w14:paraId="4B28CF9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祝明皋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何东良</w:t>
            </w:r>
          </w:p>
        </w:tc>
      </w:tr>
      <w:tr w:rsidR="00DA1973" w14:paraId="2201BEAC" w14:textId="77777777">
        <w:trPr>
          <w:trHeight w:val="454"/>
          <w:jc w:val="center"/>
        </w:trPr>
        <w:tc>
          <w:tcPr>
            <w:tcW w:w="3991" w:type="dxa"/>
            <w:noWrap/>
            <w:vAlign w:val="center"/>
          </w:tcPr>
          <w:p w14:paraId="4D74F4D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采油回压对抽油机井举升效率的耦合影响机理及调控策略研究</w:t>
            </w:r>
          </w:p>
        </w:tc>
        <w:tc>
          <w:tcPr>
            <w:tcW w:w="2954" w:type="dxa"/>
            <w:noWrap/>
            <w:vAlign w:val="center"/>
          </w:tcPr>
          <w:p w14:paraId="1AE108B6" w14:textId="77777777" w:rsidR="00DA1973" w:rsidRDefault="00000000">
            <w:pPr>
              <w:widowControl/>
              <w:spacing w:line="200" w:lineRule="exact"/>
              <w:jc w:val="left"/>
              <w:rPr>
                <w:rFonts w:ascii="Times New Roman" w:eastAsia="仿宋_GB2312" w:hAnsi="Times New Roman" w:cs="Times New Roman"/>
                <w:kern w:val="0"/>
                <w:sz w:val="18"/>
                <w:szCs w:val="18"/>
              </w:rPr>
            </w:pPr>
            <w:bookmarkStart w:id="7" w:name="OLE_LINK6"/>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石油开发中心胜海采油管理区</w:t>
            </w:r>
            <w:bookmarkEnd w:id="7"/>
          </w:p>
        </w:tc>
        <w:tc>
          <w:tcPr>
            <w:tcW w:w="3373" w:type="dxa"/>
            <w:noWrap/>
            <w:vAlign w:val="center"/>
          </w:tcPr>
          <w:p w14:paraId="4618019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兵</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力</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颢</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凯</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孟令坤</w:t>
            </w:r>
          </w:p>
        </w:tc>
      </w:tr>
      <w:tr w:rsidR="00752966" w14:paraId="6CF4FF8C" w14:textId="77777777">
        <w:trPr>
          <w:trHeight w:val="454"/>
          <w:jc w:val="center"/>
        </w:trPr>
        <w:tc>
          <w:tcPr>
            <w:tcW w:w="3991" w:type="dxa"/>
            <w:noWrap/>
            <w:vAlign w:val="center"/>
          </w:tcPr>
          <w:p w14:paraId="7162C56A" w14:textId="3E501A07"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从事后疏导到前置预判：员工思想动态全周期管控路径创新与实践探索</w:t>
            </w:r>
          </w:p>
        </w:tc>
        <w:tc>
          <w:tcPr>
            <w:tcW w:w="2954" w:type="dxa"/>
            <w:noWrap/>
            <w:vAlign w:val="center"/>
          </w:tcPr>
          <w:p w14:paraId="753C5E94" w14:textId="553CA774"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胜利油建工程有限公司</w:t>
            </w:r>
          </w:p>
        </w:tc>
        <w:tc>
          <w:tcPr>
            <w:tcW w:w="3373" w:type="dxa"/>
            <w:noWrap/>
            <w:vAlign w:val="center"/>
          </w:tcPr>
          <w:p w14:paraId="28054356" w14:textId="5D9BD7F0"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sidRPr="00752966">
              <w:rPr>
                <w:rFonts w:ascii="Times New Roman" w:eastAsia="仿宋_GB2312" w:hAnsi="Times New Roman" w:cs="Times New Roman"/>
                <w:kern w:val="0"/>
                <w:sz w:val="18"/>
                <w:szCs w:val="18"/>
              </w:rPr>
              <w:t>霞</w:t>
            </w:r>
            <w:r>
              <w:rPr>
                <w:rFonts w:ascii="Times New Roman" w:eastAsia="仿宋_GB2312" w:hAnsi="Times New Roman" w:cs="Times New Roman" w:hint="eastAsia"/>
                <w:kern w:val="0"/>
                <w:sz w:val="18"/>
                <w:szCs w:val="18"/>
              </w:rPr>
              <w:t xml:space="preserve"> </w:t>
            </w:r>
            <w:r w:rsidRPr="00752966">
              <w:rPr>
                <w:rFonts w:ascii="Times New Roman" w:eastAsia="仿宋_GB2312" w:hAnsi="Times New Roman" w:cs="Times New Roman"/>
                <w:kern w:val="0"/>
                <w:sz w:val="18"/>
                <w:szCs w:val="18"/>
              </w:rPr>
              <w:t>张瑞佳</w:t>
            </w:r>
            <w:r>
              <w:rPr>
                <w:rFonts w:ascii="Times New Roman" w:eastAsia="仿宋_GB2312" w:hAnsi="Times New Roman" w:cs="Times New Roman" w:hint="eastAsia"/>
                <w:kern w:val="0"/>
                <w:sz w:val="18"/>
                <w:szCs w:val="18"/>
              </w:rPr>
              <w:t xml:space="preserve"> </w:t>
            </w:r>
            <w:r w:rsidRPr="00752966">
              <w:rPr>
                <w:rFonts w:ascii="Times New Roman" w:eastAsia="仿宋_GB2312" w:hAnsi="Times New Roman" w:cs="Times New Roman"/>
                <w:kern w:val="0"/>
                <w:sz w:val="18"/>
                <w:szCs w:val="18"/>
              </w:rPr>
              <w:t>许昊文</w:t>
            </w:r>
          </w:p>
        </w:tc>
      </w:tr>
      <w:tr w:rsidR="00DA1973" w14:paraId="7B0507EC" w14:textId="77777777">
        <w:trPr>
          <w:trHeight w:val="454"/>
          <w:jc w:val="center"/>
        </w:trPr>
        <w:tc>
          <w:tcPr>
            <w:tcW w:w="3991" w:type="dxa"/>
            <w:noWrap/>
            <w:vAlign w:val="center"/>
          </w:tcPr>
          <w:p w14:paraId="37FC848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采油井工况异常识别与智能化优化模式</w:t>
            </w:r>
          </w:p>
        </w:tc>
        <w:tc>
          <w:tcPr>
            <w:tcW w:w="2954" w:type="dxa"/>
            <w:noWrap/>
            <w:vAlign w:val="center"/>
          </w:tcPr>
          <w:p w14:paraId="6D752A2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现河采油厂史南采油管理区</w:t>
            </w:r>
          </w:p>
        </w:tc>
        <w:tc>
          <w:tcPr>
            <w:tcW w:w="3373" w:type="dxa"/>
            <w:noWrap/>
            <w:vAlign w:val="center"/>
          </w:tcPr>
          <w:p w14:paraId="42DEDE5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刘献峰</w:t>
            </w:r>
          </w:p>
        </w:tc>
      </w:tr>
      <w:tr w:rsidR="00DA1973" w14:paraId="0AAE4D6B" w14:textId="77777777">
        <w:trPr>
          <w:trHeight w:val="454"/>
          <w:jc w:val="center"/>
        </w:trPr>
        <w:tc>
          <w:tcPr>
            <w:tcW w:w="3991" w:type="dxa"/>
            <w:vAlign w:val="center"/>
          </w:tcPr>
          <w:p w14:paraId="0B0DD1C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职业教育产教融合背景下潍坊市教育科技人才一体化发展路径研究</w:t>
            </w:r>
          </w:p>
        </w:tc>
        <w:tc>
          <w:tcPr>
            <w:tcW w:w="2954" w:type="dxa"/>
            <w:noWrap/>
            <w:vAlign w:val="center"/>
          </w:tcPr>
          <w:p w14:paraId="2C35D8F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潍坊工程职业学院</w:t>
            </w:r>
          </w:p>
        </w:tc>
        <w:tc>
          <w:tcPr>
            <w:tcW w:w="3373" w:type="dxa"/>
            <w:vAlign w:val="center"/>
          </w:tcPr>
          <w:p w14:paraId="28D190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赵永涛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p>
        </w:tc>
      </w:tr>
      <w:tr w:rsidR="009608A2" w14:paraId="5B0ED595" w14:textId="77777777">
        <w:trPr>
          <w:trHeight w:val="454"/>
          <w:jc w:val="center"/>
        </w:trPr>
        <w:tc>
          <w:tcPr>
            <w:tcW w:w="3991" w:type="dxa"/>
            <w:vAlign w:val="center"/>
          </w:tcPr>
          <w:p w14:paraId="5520DFEF" w14:textId="642B6B24" w:rsidR="009608A2" w:rsidRDefault="009608A2">
            <w:pPr>
              <w:widowControl/>
              <w:spacing w:line="200" w:lineRule="exact"/>
              <w:jc w:val="left"/>
              <w:rPr>
                <w:rFonts w:ascii="Times New Roman" w:eastAsia="仿宋_GB2312" w:hAnsi="Times New Roman" w:cs="Times New Roman"/>
                <w:kern w:val="0"/>
                <w:sz w:val="18"/>
                <w:szCs w:val="18"/>
              </w:rPr>
            </w:pPr>
            <w:r w:rsidRPr="009608A2">
              <w:rPr>
                <w:rFonts w:ascii="Times New Roman" w:eastAsia="仿宋_GB2312" w:hAnsi="Times New Roman" w:cs="Times New Roman"/>
                <w:kern w:val="0"/>
                <w:sz w:val="18"/>
                <w:szCs w:val="18"/>
              </w:rPr>
              <w:t>大数据中台架构助力长输管道施工数据互联互通共享研究</w:t>
            </w:r>
          </w:p>
        </w:tc>
        <w:tc>
          <w:tcPr>
            <w:tcW w:w="2954" w:type="dxa"/>
            <w:noWrap/>
            <w:vAlign w:val="center"/>
          </w:tcPr>
          <w:p w14:paraId="693BA964" w14:textId="37029B57" w:rsidR="009608A2" w:rsidRDefault="009608A2">
            <w:pPr>
              <w:widowControl/>
              <w:spacing w:line="200" w:lineRule="exact"/>
              <w:jc w:val="left"/>
              <w:rPr>
                <w:rFonts w:ascii="Times New Roman" w:eastAsia="仿宋_GB2312" w:hAnsi="Times New Roman" w:cs="Times New Roman"/>
                <w:kern w:val="0"/>
                <w:sz w:val="18"/>
                <w:szCs w:val="18"/>
              </w:rPr>
            </w:pPr>
            <w:r w:rsidRPr="009608A2">
              <w:rPr>
                <w:rFonts w:ascii="Times New Roman" w:eastAsia="仿宋_GB2312" w:hAnsi="Times New Roman" w:cs="Times New Roman"/>
                <w:kern w:val="0"/>
                <w:sz w:val="18"/>
                <w:szCs w:val="18"/>
              </w:rPr>
              <w:t>胜利油建工程有限公司</w:t>
            </w:r>
          </w:p>
        </w:tc>
        <w:tc>
          <w:tcPr>
            <w:tcW w:w="3373" w:type="dxa"/>
            <w:vAlign w:val="center"/>
          </w:tcPr>
          <w:p w14:paraId="30DE4BCD" w14:textId="52D04156" w:rsidR="009608A2" w:rsidRDefault="009608A2">
            <w:pPr>
              <w:widowControl/>
              <w:spacing w:line="200" w:lineRule="exact"/>
              <w:jc w:val="left"/>
              <w:rPr>
                <w:rFonts w:ascii="Times New Roman" w:eastAsia="仿宋_GB2312" w:hAnsi="Times New Roman" w:cs="Times New Roman"/>
                <w:kern w:val="0"/>
                <w:sz w:val="18"/>
                <w:szCs w:val="18"/>
              </w:rPr>
            </w:pPr>
            <w:r w:rsidRPr="009608A2">
              <w:rPr>
                <w:rFonts w:ascii="Times New Roman" w:eastAsia="仿宋_GB2312" w:hAnsi="Times New Roman" w:cs="Times New Roman"/>
                <w:kern w:val="0"/>
                <w:sz w:val="18"/>
                <w:szCs w:val="18"/>
              </w:rPr>
              <w:t>李婧菲</w:t>
            </w:r>
          </w:p>
        </w:tc>
      </w:tr>
      <w:tr w:rsidR="00DA1973" w14:paraId="5134202A" w14:textId="77777777">
        <w:trPr>
          <w:trHeight w:val="454"/>
          <w:jc w:val="center"/>
        </w:trPr>
        <w:tc>
          <w:tcPr>
            <w:tcW w:w="3991" w:type="dxa"/>
            <w:vAlign w:val="center"/>
          </w:tcPr>
          <w:p w14:paraId="5BDCB60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国有企业推进管理会计体系建设的思路探讨</w:t>
            </w:r>
          </w:p>
        </w:tc>
        <w:tc>
          <w:tcPr>
            <w:tcW w:w="2954" w:type="dxa"/>
            <w:noWrap/>
            <w:vAlign w:val="center"/>
          </w:tcPr>
          <w:p w14:paraId="3D3FC7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新矿职工大学</w:t>
            </w:r>
          </w:p>
        </w:tc>
        <w:tc>
          <w:tcPr>
            <w:tcW w:w="3373" w:type="dxa"/>
            <w:vAlign w:val="center"/>
          </w:tcPr>
          <w:p w14:paraId="52E25DC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洁</w:t>
            </w:r>
          </w:p>
        </w:tc>
      </w:tr>
      <w:tr w:rsidR="00DA1973" w14:paraId="100E9905" w14:textId="77777777">
        <w:trPr>
          <w:trHeight w:val="454"/>
          <w:jc w:val="center"/>
        </w:trPr>
        <w:tc>
          <w:tcPr>
            <w:tcW w:w="3991" w:type="dxa"/>
            <w:vAlign w:val="center"/>
          </w:tcPr>
          <w:p w14:paraId="57C2BDA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加强作风建设</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扛稳担当责任</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推进基层工作高质效落实</w:t>
            </w:r>
          </w:p>
        </w:tc>
        <w:tc>
          <w:tcPr>
            <w:tcW w:w="2954" w:type="dxa"/>
            <w:noWrap/>
            <w:vAlign w:val="center"/>
          </w:tcPr>
          <w:p w14:paraId="64F38E8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中石化胜利油建工程有限公司</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东胜公司</w:t>
            </w:r>
          </w:p>
        </w:tc>
        <w:tc>
          <w:tcPr>
            <w:tcW w:w="3373" w:type="dxa"/>
            <w:vAlign w:val="center"/>
          </w:tcPr>
          <w:p w14:paraId="6EB0CF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李一慧</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侯丽芳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刘云龙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李晓飞</w:t>
            </w:r>
          </w:p>
        </w:tc>
      </w:tr>
      <w:tr w:rsidR="00DA1973" w14:paraId="31798059" w14:textId="77777777">
        <w:trPr>
          <w:trHeight w:val="454"/>
          <w:jc w:val="center"/>
        </w:trPr>
        <w:tc>
          <w:tcPr>
            <w:tcW w:w="3991" w:type="dxa"/>
            <w:vAlign w:val="center"/>
          </w:tcPr>
          <w:p w14:paraId="1B10FDA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金属矿山低品位矿石赋存特征勘察及高效利用技术适配性评估</w:t>
            </w:r>
          </w:p>
        </w:tc>
        <w:tc>
          <w:tcPr>
            <w:tcW w:w="2954" w:type="dxa"/>
            <w:noWrap/>
            <w:vAlign w:val="center"/>
          </w:tcPr>
          <w:p w14:paraId="75DFC94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山东黄金矿业（莱州）有限公司焦家金矿</w:t>
            </w:r>
          </w:p>
        </w:tc>
        <w:tc>
          <w:tcPr>
            <w:tcW w:w="3373" w:type="dxa"/>
            <w:vAlign w:val="center"/>
          </w:tcPr>
          <w:p w14:paraId="2539B24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陈晓坤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王宝增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栾晓康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壮</w:t>
            </w:r>
          </w:p>
        </w:tc>
      </w:tr>
      <w:tr w:rsidR="00DA1973" w14:paraId="6053ECD8" w14:textId="77777777">
        <w:trPr>
          <w:trHeight w:val="454"/>
          <w:jc w:val="center"/>
        </w:trPr>
        <w:tc>
          <w:tcPr>
            <w:tcW w:w="3991" w:type="dxa"/>
            <w:noWrap/>
            <w:vAlign w:val="center"/>
          </w:tcPr>
          <w:p w14:paraId="1D3DAA6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短视频视域下提升职教学生数字幸福感的路径探索</w:t>
            </w:r>
          </w:p>
        </w:tc>
        <w:tc>
          <w:tcPr>
            <w:tcW w:w="2954" w:type="dxa"/>
            <w:noWrap/>
            <w:vAlign w:val="center"/>
          </w:tcPr>
          <w:p w14:paraId="61BF039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noWrap/>
            <w:vAlign w:val="center"/>
          </w:tcPr>
          <w:p w14:paraId="77FA81D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徐鑫鑫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明</w:t>
            </w:r>
          </w:p>
        </w:tc>
      </w:tr>
      <w:tr w:rsidR="00DA1973" w14:paraId="5AF28223" w14:textId="77777777">
        <w:trPr>
          <w:trHeight w:val="454"/>
          <w:jc w:val="center"/>
        </w:trPr>
        <w:tc>
          <w:tcPr>
            <w:tcW w:w="3991" w:type="dxa"/>
            <w:noWrap/>
            <w:vAlign w:val="center"/>
          </w:tcPr>
          <w:p w14:paraId="0EB20F4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动态管理</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协调联动</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助力下一代成长策略</w:t>
            </w:r>
          </w:p>
        </w:tc>
        <w:tc>
          <w:tcPr>
            <w:tcW w:w="2954" w:type="dxa"/>
            <w:noWrap/>
            <w:vAlign w:val="center"/>
          </w:tcPr>
          <w:p w14:paraId="60011DD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胜利油田老年服务管理中心</w:t>
            </w:r>
          </w:p>
        </w:tc>
        <w:tc>
          <w:tcPr>
            <w:tcW w:w="3373" w:type="dxa"/>
            <w:noWrap/>
            <w:vAlign w:val="center"/>
          </w:tcPr>
          <w:p w14:paraId="25E19A8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玲</w:t>
            </w:r>
          </w:p>
        </w:tc>
      </w:tr>
      <w:tr w:rsidR="00DA1973" w14:paraId="5578C534" w14:textId="77777777">
        <w:trPr>
          <w:trHeight w:val="454"/>
          <w:jc w:val="center"/>
        </w:trPr>
        <w:tc>
          <w:tcPr>
            <w:tcW w:w="3991" w:type="dxa"/>
            <w:noWrap/>
            <w:vAlign w:val="center"/>
          </w:tcPr>
          <w:p w14:paraId="2477690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党建</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业务</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双融双促模式的创新实践与成效</w:t>
            </w:r>
          </w:p>
        </w:tc>
        <w:tc>
          <w:tcPr>
            <w:tcW w:w="2954" w:type="dxa"/>
            <w:noWrap/>
            <w:vAlign w:val="center"/>
          </w:tcPr>
          <w:p w14:paraId="14053C7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油气集输总厂</w:t>
            </w:r>
          </w:p>
        </w:tc>
        <w:tc>
          <w:tcPr>
            <w:tcW w:w="3373" w:type="dxa"/>
            <w:noWrap/>
            <w:vAlign w:val="center"/>
          </w:tcPr>
          <w:p w14:paraId="27ED4B9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于一博</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王雅倩</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丹</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杨</w:t>
            </w:r>
          </w:p>
        </w:tc>
      </w:tr>
      <w:tr w:rsidR="00DA1973" w14:paraId="259269FD" w14:textId="77777777">
        <w:trPr>
          <w:trHeight w:val="454"/>
          <w:jc w:val="center"/>
        </w:trPr>
        <w:tc>
          <w:tcPr>
            <w:tcW w:w="3991" w:type="dxa"/>
            <w:noWrap/>
            <w:vAlign w:val="center"/>
          </w:tcPr>
          <w:p w14:paraId="1532395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筑牢信息安全防线</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赋能油气集输信息化平稳长效运行</w:t>
            </w:r>
          </w:p>
        </w:tc>
        <w:tc>
          <w:tcPr>
            <w:tcW w:w="2954" w:type="dxa"/>
            <w:noWrap/>
            <w:vAlign w:val="center"/>
          </w:tcPr>
          <w:p w14:paraId="42CE126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滨南采油厂油气集输管理中心</w:t>
            </w:r>
          </w:p>
        </w:tc>
        <w:tc>
          <w:tcPr>
            <w:tcW w:w="3373" w:type="dxa"/>
            <w:noWrap/>
            <w:vAlign w:val="center"/>
          </w:tcPr>
          <w:p w14:paraId="76A4A67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盖永超</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司海军</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张兆杰</w:t>
            </w:r>
          </w:p>
        </w:tc>
      </w:tr>
      <w:tr w:rsidR="00DA1973" w14:paraId="791976DE" w14:textId="77777777">
        <w:trPr>
          <w:trHeight w:val="454"/>
          <w:jc w:val="center"/>
        </w:trPr>
        <w:tc>
          <w:tcPr>
            <w:tcW w:w="3991" w:type="dxa"/>
            <w:noWrap/>
            <w:vAlign w:val="center"/>
          </w:tcPr>
          <w:p w14:paraId="7CF8CB1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lastRenderedPageBreak/>
              <w:t>房屋外墙保温脱落病害修复与节能升级优化策略</w:t>
            </w:r>
          </w:p>
        </w:tc>
        <w:tc>
          <w:tcPr>
            <w:tcW w:w="2954" w:type="dxa"/>
            <w:noWrap/>
            <w:vAlign w:val="center"/>
          </w:tcPr>
          <w:p w14:paraId="6F9392A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西城服务协调中心</w:t>
            </w:r>
          </w:p>
        </w:tc>
        <w:tc>
          <w:tcPr>
            <w:tcW w:w="3373" w:type="dxa"/>
            <w:noWrap/>
            <w:vAlign w:val="center"/>
          </w:tcPr>
          <w:p w14:paraId="0B6D3F1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邓定斌</w:t>
            </w:r>
          </w:p>
        </w:tc>
      </w:tr>
      <w:tr w:rsidR="00DA1973" w14:paraId="61E93892" w14:textId="77777777">
        <w:trPr>
          <w:trHeight w:val="454"/>
          <w:jc w:val="center"/>
        </w:trPr>
        <w:tc>
          <w:tcPr>
            <w:tcW w:w="3991" w:type="dxa"/>
            <w:noWrap/>
            <w:vAlign w:val="center"/>
          </w:tcPr>
          <w:p w14:paraId="60F220F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工会</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党群</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模式，赋能职工思想引领</w:t>
            </w:r>
          </w:p>
        </w:tc>
        <w:tc>
          <w:tcPr>
            <w:tcW w:w="2954" w:type="dxa"/>
            <w:noWrap/>
            <w:vAlign w:val="center"/>
          </w:tcPr>
          <w:p w14:paraId="43E7FA4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石油开发中心</w:t>
            </w:r>
          </w:p>
        </w:tc>
        <w:tc>
          <w:tcPr>
            <w:tcW w:w="3373" w:type="dxa"/>
            <w:noWrap/>
            <w:vAlign w:val="center"/>
          </w:tcPr>
          <w:p w14:paraId="357844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瞿志莹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王尉郦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沈雪飞</w:t>
            </w:r>
          </w:p>
        </w:tc>
      </w:tr>
      <w:tr w:rsidR="00DA1973" w14:paraId="7F2FECAB" w14:textId="77777777">
        <w:trPr>
          <w:trHeight w:val="425"/>
          <w:jc w:val="center"/>
        </w:trPr>
        <w:tc>
          <w:tcPr>
            <w:tcW w:w="3991" w:type="dxa"/>
            <w:vAlign w:val="center"/>
          </w:tcPr>
          <w:p w14:paraId="4B2C10D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双技融合启新章：</w:t>
            </w:r>
            <w:r>
              <w:rPr>
                <w:rFonts w:ascii="Times New Roman" w:eastAsia="仿宋_GB2312" w:hAnsi="Times New Roman" w:cs="Times New Roman" w:hint="eastAsia"/>
                <w:kern w:val="0"/>
                <w:sz w:val="18"/>
                <w:szCs w:val="18"/>
              </w:rPr>
              <w:t>AI</w:t>
            </w:r>
            <w:r>
              <w:rPr>
                <w:rFonts w:ascii="Times New Roman" w:eastAsia="仿宋_GB2312" w:hAnsi="Times New Roman" w:cs="Times New Roman" w:hint="eastAsia"/>
                <w:kern w:val="0"/>
                <w:sz w:val="18"/>
                <w:szCs w:val="18"/>
              </w:rPr>
              <w:t>赋能职教，</w:t>
            </w:r>
            <w:r>
              <w:rPr>
                <w:rFonts w:ascii="Times New Roman" w:eastAsia="仿宋_GB2312" w:hAnsi="Times New Roman" w:cs="Times New Roman" w:hint="eastAsia"/>
                <w:kern w:val="0"/>
                <w:sz w:val="18"/>
                <w:szCs w:val="18"/>
              </w:rPr>
              <w:t>VR</w:t>
            </w:r>
            <w:r>
              <w:rPr>
                <w:rFonts w:ascii="Times New Roman" w:eastAsia="仿宋_GB2312" w:hAnsi="Times New Roman" w:cs="Times New Roman" w:hint="eastAsia"/>
                <w:kern w:val="0"/>
                <w:sz w:val="18"/>
                <w:szCs w:val="18"/>
              </w:rPr>
              <w:t>共赢机遇</w:t>
            </w:r>
          </w:p>
        </w:tc>
        <w:tc>
          <w:tcPr>
            <w:tcW w:w="2954" w:type="dxa"/>
            <w:noWrap/>
            <w:vAlign w:val="center"/>
          </w:tcPr>
          <w:p w14:paraId="748F76E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3ED1517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郭洪利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姜彩彩</w:t>
            </w:r>
          </w:p>
        </w:tc>
      </w:tr>
      <w:tr w:rsidR="00DA1973" w14:paraId="170B4E56" w14:textId="77777777">
        <w:trPr>
          <w:trHeight w:val="425"/>
          <w:jc w:val="center"/>
        </w:trPr>
        <w:tc>
          <w:tcPr>
            <w:tcW w:w="3991" w:type="dxa"/>
            <w:vAlign w:val="center"/>
          </w:tcPr>
          <w:p w14:paraId="6C97482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构建</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先锋</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领航</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党建工作体系推动党建优势转化为发展优势</w:t>
            </w:r>
          </w:p>
        </w:tc>
        <w:tc>
          <w:tcPr>
            <w:tcW w:w="2954" w:type="dxa"/>
            <w:noWrap/>
            <w:vAlign w:val="center"/>
          </w:tcPr>
          <w:p w14:paraId="02B870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电力分公司</w:t>
            </w:r>
          </w:p>
        </w:tc>
        <w:tc>
          <w:tcPr>
            <w:tcW w:w="3373" w:type="dxa"/>
            <w:vAlign w:val="center"/>
          </w:tcPr>
          <w:p w14:paraId="78CACC4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昱</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吕志晗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邢梓晗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霞</w:t>
            </w:r>
          </w:p>
        </w:tc>
      </w:tr>
      <w:tr w:rsidR="00DA1973" w14:paraId="433FEA91" w14:textId="77777777">
        <w:trPr>
          <w:trHeight w:val="425"/>
          <w:jc w:val="center"/>
        </w:trPr>
        <w:tc>
          <w:tcPr>
            <w:tcW w:w="3991" w:type="dxa"/>
            <w:vAlign w:val="center"/>
          </w:tcPr>
          <w:p w14:paraId="27C8E69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构建</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点线面</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三维立体联合党建工作新格局</w:t>
            </w:r>
          </w:p>
        </w:tc>
        <w:tc>
          <w:tcPr>
            <w:tcW w:w="2954" w:type="dxa"/>
            <w:noWrap/>
            <w:vAlign w:val="center"/>
          </w:tcPr>
          <w:p w14:paraId="61426B1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胜利油田滨南作业区</w:t>
            </w:r>
          </w:p>
        </w:tc>
        <w:tc>
          <w:tcPr>
            <w:tcW w:w="3373" w:type="dxa"/>
            <w:vAlign w:val="center"/>
          </w:tcPr>
          <w:p w14:paraId="4C14564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杜亮辉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丁钦亮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徐晓东</w:t>
            </w:r>
          </w:p>
        </w:tc>
      </w:tr>
      <w:tr w:rsidR="00DA1973" w14:paraId="6772FCCE" w14:textId="77777777">
        <w:trPr>
          <w:trHeight w:val="425"/>
          <w:jc w:val="center"/>
        </w:trPr>
        <w:tc>
          <w:tcPr>
            <w:tcW w:w="3991" w:type="dxa"/>
            <w:vAlign w:val="center"/>
          </w:tcPr>
          <w:p w14:paraId="06169CA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激活</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红色细胞</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筑牢党小组根基</w:t>
            </w:r>
          </w:p>
        </w:tc>
        <w:tc>
          <w:tcPr>
            <w:tcW w:w="2954" w:type="dxa"/>
            <w:noWrap/>
            <w:vAlign w:val="center"/>
          </w:tcPr>
          <w:p w14:paraId="2C84CD0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胜利油田纯梁采油厂</w:t>
            </w:r>
          </w:p>
        </w:tc>
        <w:tc>
          <w:tcPr>
            <w:tcW w:w="3373" w:type="dxa"/>
            <w:vAlign w:val="center"/>
          </w:tcPr>
          <w:p w14:paraId="7DBA198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焦俊杰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孙建洲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张榜杰</w:t>
            </w:r>
          </w:p>
        </w:tc>
      </w:tr>
      <w:tr w:rsidR="00DA1973" w14:paraId="49DB4655" w14:textId="77777777">
        <w:trPr>
          <w:trHeight w:val="425"/>
          <w:jc w:val="center"/>
        </w:trPr>
        <w:tc>
          <w:tcPr>
            <w:tcW w:w="3991" w:type="dxa"/>
            <w:vAlign w:val="center"/>
          </w:tcPr>
          <w:p w14:paraId="415948D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基于安全职业教育培训创新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赋能新型安全骨干人才培养</w:t>
            </w:r>
          </w:p>
        </w:tc>
        <w:tc>
          <w:tcPr>
            <w:tcW w:w="2954" w:type="dxa"/>
            <w:noWrap/>
            <w:vAlign w:val="center"/>
          </w:tcPr>
          <w:p w14:paraId="194D6B4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胜利油田天然气销售有限公司</w:t>
            </w:r>
          </w:p>
        </w:tc>
        <w:tc>
          <w:tcPr>
            <w:tcW w:w="3373" w:type="dxa"/>
            <w:vAlign w:val="center"/>
          </w:tcPr>
          <w:p w14:paraId="4A195B9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王光泉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王增强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楣</w:t>
            </w:r>
          </w:p>
        </w:tc>
      </w:tr>
      <w:tr w:rsidR="00DA1973" w14:paraId="3967C608" w14:textId="77777777">
        <w:trPr>
          <w:trHeight w:val="425"/>
          <w:jc w:val="center"/>
        </w:trPr>
        <w:tc>
          <w:tcPr>
            <w:tcW w:w="3991" w:type="dxa"/>
            <w:noWrap/>
            <w:vAlign w:val="center"/>
          </w:tcPr>
          <w:p w14:paraId="7C26179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典型工作任务驱动的多模态学生职业能力评价体系构建</w:t>
            </w:r>
          </w:p>
        </w:tc>
        <w:tc>
          <w:tcPr>
            <w:tcW w:w="2954" w:type="dxa"/>
            <w:noWrap/>
            <w:vAlign w:val="center"/>
          </w:tcPr>
          <w:p w14:paraId="5C6437E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noWrap/>
            <w:vAlign w:val="center"/>
          </w:tcPr>
          <w:p w14:paraId="0BC255F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雨</w:t>
            </w:r>
          </w:p>
        </w:tc>
      </w:tr>
      <w:tr w:rsidR="00DA1973" w14:paraId="0CBE1703" w14:textId="77777777">
        <w:trPr>
          <w:trHeight w:val="425"/>
          <w:jc w:val="center"/>
        </w:trPr>
        <w:tc>
          <w:tcPr>
            <w:tcW w:w="3991" w:type="dxa"/>
            <w:noWrap/>
            <w:vAlign w:val="center"/>
          </w:tcPr>
          <w:p w14:paraId="5D2505A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老井侧钻与复产增油一体化作业工艺技术及应用</w:t>
            </w:r>
          </w:p>
        </w:tc>
        <w:tc>
          <w:tcPr>
            <w:tcW w:w="2954" w:type="dxa"/>
            <w:noWrap/>
            <w:vAlign w:val="center"/>
          </w:tcPr>
          <w:p w14:paraId="7057F02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石油开发中心有限公司胜龙采油管理区</w:t>
            </w:r>
          </w:p>
        </w:tc>
        <w:tc>
          <w:tcPr>
            <w:tcW w:w="3373" w:type="dxa"/>
            <w:noWrap/>
            <w:vAlign w:val="center"/>
          </w:tcPr>
          <w:p w14:paraId="78A5D3D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房振超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帅</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莹</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丁洪波</w:t>
            </w:r>
            <w:r>
              <w:rPr>
                <w:rFonts w:ascii="Times New Roman" w:eastAsia="仿宋_GB2312" w:hAnsi="Times New Roman" w:cs="Times New Roman"/>
                <w:kern w:val="0"/>
                <w:sz w:val="18"/>
                <w:szCs w:val="18"/>
              </w:rPr>
              <w:t xml:space="preserve">    </w:t>
            </w:r>
          </w:p>
        </w:tc>
      </w:tr>
      <w:tr w:rsidR="00004934" w14:paraId="50792D09" w14:textId="77777777">
        <w:trPr>
          <w:trHeight w:val="425"/>
          <w:jc w:val="center"/>
        </w:trPr>
        <w:tc>
          <w:tcPr>
            <w:tcW w:w="3991" w:type="dxa"/>
            <w:noWrap/>
            <w:vAlign w:val="center"/>
          </w:tcPr>
          <w:p w14:paraId="5E2F37F3" w14:textId="597270D3" w:rsidR="00004934" w:rsidRDefault="00004934">
            <w:pPr>
              <w:widowControl/>
              <w:spacing w:line="200" w:lineRule="exact"/>
              <w:jc w:val="left"/>
              <w:rPr>
                <w:rFonts w:ascii="Times New Roman" w:eastAsia="仿宋_GB2312" w:hAnsi="Times New Roman" w:cs="Times New Roman"/>
                <w:kern w:val="0"/>
                <w:sz w:val="18"/>
                <w:szCs w:val="18"/>
              </w:rPr>
            </w:pPr>
            <w:r w:rsidRPr="00004934">
              <w:rPr>
                <w:rFonts w:ascii="Times New Roman" w:eastAsia="仿宋_GB2312" w:hAnsi="Times New Roman" w:cs="Times New Roman"/>
                <w:kern w:val="0"/>
                <w:sz w:val="18"/>
                <w:szCs w:val="18"/>
              </w:rPr>
              <w:t>用活新媒体</w:t>
            </w:r>
            <w:r w:rsidRPr="00004934">
              <w:rPr>
                <w:rFonts w:ascii="Times New Roman" w:eastAsia="仿宋_GB2312" w:hAnsi="Times New Roman" w:cs="Times New Roman"/>
                <w:kern w:val="0"/>
                <w:sz w:val="18"/>
                <w:szCs w:val="18"/>
              </w:rPr>
              <w:t xml:space="preserve"> </w:t>
            </w:r>
            <w:r w:rsidRPr="00004934">
              <w:rPr>
                <w:rFonts w:ascii="Times New Roman" w:eastAsia="仿宋_GB2312" w:hAnsi="Times New Roman" w:cs="Times New Roman"/>
                <w:kern w:val="0"/>
                <w:sz w:val="18"/>
                <w:szCs w:val="18"/>
              </w:rPr>
              <w:t>撬动大宣传</w:t>
            </w:r>
            <w:r w:rsidRPr="00004934">
              <w:rPr>
                <w:rFonts w:ascii="Times New Roman" w:eastAsia="仿宋_GB2312" w:hAnsi="Times New Roman" w:cs="Times New Roman"/>
                <w:kern w:val="0"/>
                <w:sz w:val="18"/>
                <w:szCs w:val="18"/>
              </w:rPr>
              <w:t xml:space="preserve">  </w:t>
            </w:r>
            <w:r w:rsidRPr="00004934">
              <w:rPr>
                <w:rFonts w:ascii="Times New Roman" w:eastAsia="仿宋_GB2312" w:hAnsi="Times New Roman" w:cs="Times New Roman"/>
                <w:kern w:val="0"/>
                <w:sz w:val="18"/>
                <w:szCs w:val="18"/>
              </w:rPr>
              <w:t>树新风涵养基层风貌</w:t>
            </w:r>
          </w:p>
        </w:tc>
        <w:tc>
          <w:tcPr>
            <w:tcW w:w="2954" w:type="dxa"/>
            <w:noWrap/>
            <w:vAlign w:val="center"/>
          </w:tcPr>
          <w:p w14:paraId="54824662" w14:textId="2EFC0EC2" w:rsidR="00004934" w:rsidRPr="00004934" w:rsidRDefault="00004934">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胜利油田机关管理服务中心</w:t>
            </w:r>
          </w:p>
        </w:tc>
        <w:tc>
          <w:tcPr>
            <w:tcW w:w="3373" w:type="dxa"/>
            <w:noWrap/>
            <w:vAlign w:val="center"/>
          </w:tcPr>
          <w:p w14:paraId="24D3127E" w14:textId="7443F750" w:rsidR="00004934" w:rsidRDefault="00004934">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瑞</w:t>
            </w:r>
          </w:p>
        </w:tc>
      </w:tr>
      <w:tr w:rsidR="00DA1973" w14:paraId="36BD3629" w14:textId="77777777">
        <w:trPr>
          <w:trHeight w:val="425"/>
          <w:jc w:val="center"/>
        </w:trPr>
        <w:tc>
          <w:tcPr>
            <w:tcW w:w="3991" w:type="dxa"/>
            <w:noWrap/>
            <w:vAlign w:val="center"/>
          </w:tcPr>
          <w:p w14:paraId="7385917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油气站库无人机巡检作业安全保障体系构建路径研究</w:t>
            </w:r>
          </w:p>
        </w:tc>
        <w:tc>
          <w:tcPr>
            <w:tcW w:w="2954" w:type="dxa"/>
            <w:noWrap/>
            <w:vAlign w:val="center"/>
          </w:tcPr>
          <w:p w14:paraId="6629CD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胜利油田油区护卫管理中心</w:t>
            </w:r>
          </w:p>
        </w:tc>
        <w:tc>
          <w:tcPr>
            <w:tcW w:w="3373" w:type="dxa"/>
            <w:noWrap/>
            <w:vAlign w:val="center"/>
          </w:tcPr>
          <w:p w14:paraId="6CCE05B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宋</w:t>
            </w:r>
            <w:r>
              <w:rPr>
                <w:rFonts w:ascii="Times New Roman" w:eastAsia="仿宋_GB2312" w:hAnsi="Times New Roman" w:cs="Times New Roman"/>
                <w:kern w:val="0"/>
                <w:sz w:val="18"/>
                <w:szCs w:val="18"/>
              </w:rPr>
              <w:t>海鹏</w:t>
            </w:r>
          </w:p>
        </w:tc>
      </w:tr>
      <w:tr w:rsidR="00DA1973" w14:paraId="48BFE737" w14:textId="77777777">
        <w:trPr>
          <w:trHeight w:val="425"/>
          <w:jc w:val="center"/>
        </w:trPr>
        <w:tc>
          <w:tcPr>
            <w:tcW w:w="3991" w:type="dxa"/>
            <w:vAlign w:val="center"/>
          </w:tcPr>
          <w:p w14:paraId="13D39B3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校企联盟中职电气自动化人才培养模式研究</w:t>
            </w:r>
          </w:p>
        </w:tc>
        <w:tc>
          <w:tcPr>
            <w:tcW w:w="2954" w:type="dxa"/>
            <w:noWrap/>
            <w:vAlign w:val="center"/>
          </w:tcPr>
          <w:p w14:paraId="37F72C8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07522A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张银敬</w:t>
            </w:r>
          </w:p>
        </w:tc>
      </w:tr>
      <w:tr w:rsidR="00046546" w14:paraId="41403059" w14:textId="77777777">
        <w:trPr>
          <w:trHeight w:val="425"/>
          <w:jc w:val="center"/>
        </w:trPr>
        <w:tc>
          <w:tcPr>
            <w:tcW w:w="3991" w:type="dxa"/>
            <w:vAlign w:val="center"/>
          </w:tcPr>
          <w:p w14:paraId="275D75BD" w14:textId="0CA060C8" w:rsidR="00046546" w:rsidRDefault="00046546">
            <w:pPr>
              <w:widowControl/>
              <w:spacing w:line="200" w:lineRule="exact"/>
              <w:jc w:val="left"/>
              <w:rPr>
                <w:rFonts w:ascii="Times New Roman" w:eastAsia="仿宋_GB2312" w:hAnsi="Times New Roman" w:cs="Times New Roman"/>
                <w:kern w:val="0"/>
                <w:sz w:val="18"/>
                <w:szCs w:val="18"/>
              </w:rPr>
            </w:pPr>
            <w:r w:rsidRPr="00046546">
              <w:rPr>
                <w:rFonts w:ascii="Times New Roman" w:eastAsia="仿宋_GB2312" w:hAnsi="Times New Roman" w:cs="Times New Roman"/>
                <w:kern w:val="0"/>
                <w:sz w:val="18"/>
                <w:szCs w:val="18"/>
              </w:rPr>
              <w:t>以四强支部标准化建设为牵引，推进基层党组织提质增效长效路径探索</w:t>
            </w:r>
          </w:p>
        </w:tc>
        <w:tc>
          <w:tcPr>
            <w:tcW w:w="2954" w:type="dxa"/>
            <w:noWrap/>
            <w:vAlign w:val="center"/>
          </w:tcPr>
          <w:p w14:paraId="477A94D9" w14:textId="1B6ECB79" w:rsidR="00046546" w:rsidRPr="00046546" w:rsidRDefault="00046546">
            <w:pPr>
              <w:widowControl/>
              <w:spacing w:line="200" w:lineRule="exact"/>
              <w:jc w:val="left"/>
              <w:rPr>
                <w:rFonts w:ascii="Times New Roman" w:eastAsia="仿宋_GB2312" w:hAnsi="Times New Roman" w:cs="Times New Roman"/>
                <w:kern w:val="0"/>
                <w:sz w:val="18"/>
                <w:szCs w:val="18"/>
              </w:rPr>
            </w:pPr>
            <w:r w:rsidRPr="00046546">
              <w:rPr>
                <w:rFonts w:ascii="Times New Roman" w:eastAsia="仿宋_GB2312" w:hAnsi="Times New Roman" w:cs="Times New Roman"/>
                <w:kern w:val="0"/>
                <w:sz w:val="18"/>
                <w:szCs w:val="18"/>
              </w:rPr>
              <w:t>胜利油田老年服务管理中心集输老年服务部</w:t>
            </w:r>
            <w:r>
              <w:rPr>
                <w:rFonts w:ascii="Times New Roman" w:eastAsia="仿宋_GB2312" w:hAnsi="Times New Roman" w:cs="Times New Roman" w:hint="eastAsia"/>
                <w:kern w:val="0"/>
                <w:sz w:val="18"/>
                <w:szCs w:val="18"/>
              </w:rPr>
              <w:t>、</w:t>
            </w:r>
            <w:r w:rsidRPr="00046546">
              <w:rPr>
                <w:rFonts w:ascii="Times New Roman" w:eastAsia="仿宋_GB2312" w:hAnsi="Times New Roman" w:cs="Times New Roman"/>
                <w:kern w:val="0"/>
                <w:sz w:val="18"/>
                <w:szCs w:val="18"/>
              </w:rPr>
              <w:t>滨南采油厂</w:t>
            </w:r>
          </w:p>
        </w:tc>
        <w:tc>
          <w:tcPr>
            <w:tcW w:w="3373" w:type="dxa"/>
            <w:vAlign w:val="center"/>
          </w:tcPr>
          <w:p w14:paraId="44AD23B8" w14:textId="47B3926B" w:rsidR="00046546" w:rsidRDefault="00046546">
            <w:pPr>
              <w:widowControl/>
              <w:spacing w:line="200" w:lineRule="exact"/>
              <w:jc w:val="left"/>
              <w:rPr>
                <w:rFonts w:ascii="Times New Roman" w:eastAsia="仿宋_GB2312" w:hAnsi="Times New Roman" w:cs="Times New Roman"/>
                <w:kern w:val="0"/>
                <w:sz w:val="18"/>
                <w:szCs w:val="18"/>
              </w:rPr>
            </w:pPr>
            <w:r w:rsidRPr="00046546">
              <w:rPr>
                <w:rFonts w:ascii="Times New Roman" w:eastAsia="仿宋_GB2312" w:hAnsi="Times New Roman" w:cs="Times New Roman"/>
                <w:kern w:val="0"/>
                <w:sz w:val="18"/>
                <w:szCs w:val="18"/>
              </w:rPr>
              <w:t>邹</w:t>
            </w:r>
            <w:r>
              <w:rPr>
                <w:rFonts w:ascii="Times New Roman" w:eastAsia="仿宋_GB2312" w:hAnsi="Times New Roman" w:cs="Times New Roman" w:hint="eastAsia"/>
                <w:kern w:val="0"/>
                <w:sz w:val="18"/>
                <w:szCs w:val="18"/>
              </w:rPr>
              <w:t xml:space="preserve">  </w:t>
            </w:r>
            <w:r w:rsidRPr="00046546">
              <w:rPr>
                <w:rFonts w:ascii="Times New Roman" w:eastAsia="仿宋_GB2312" w:hAnsi="Times New Roman" w:cs="Times New Roman"/>
                <w:kern w:val="0"/>
                <w:sz w:val="18"/>
                <w:szCs w:val="18"/>
              </w:rPr>
              <w:t>晨</w:t>
            </w:r>
            <w:r>
              <w:rPr>
                <w:rFonts w:ascii="Times New Roman" w:eastAsia="仿宋_GB2312" w:hAnsi="Times New Roman" w:cs="Times New Roman" w:hint="eastAsia"/>
                <w:kern w:val="0"/>
                <w:sz w:val="18"/>
                <w:szCs w:val="18"/>
              </w:rPr>
              <w:t xml:space="preserve"> </w:t>
            </w:r>
            <w:r w:rsidRPr="00046546">
              <w:rPr>
                <w:rFonts w:ascii="Times New Roman" w:eastAsia="仿宋_GB2312" w:hAnsi="Times New Roman" w:cs="Times New Roman"/>
                <w:kern w:val="0"/>
                <w:sz w:val="18"/>
                <w:szCs w:val="18"/>
              </w:rPr>
              <w:t>梁继岗</w:t>
            </w:r>
            <w:r>
              <w:rPr>
                <w:rFonts w:ascii="Times New Roman" w:eastAsia="仿宋_GB2312" w:hAnsi="Times New Roman" w:cs="Times New Roman" w:hint="eastAsia"/>
                <w:kern w:val="0"/>
                <w:sz w:val="18"/>
                <w:szCs w:val="18"/>
              </w:rPr>
              <w:t xml:space="preserve"> </w:t>
            </w:r>
            <w:r w:rsidRPr="00046546">
              <w:rPr>
                <w:rFonts w:ascii="Times New Roman" w:eastAsia="仿宋_GB2312" w:hAnsi="Times New Roman" w:cs="Times New Roman"/>
                <w:kern w:val="0"/>
                <w:sz w:val="18"/>
                <w:szCs w:val="18"/>
              </w:rPr>
              <w:t>于仁甜</w:t>
            </w:r>
            <w:r>
              <w:rPr>
                <w:rFonts w:ascii="Times New Roman" w:eastAsia="仿宋_GB2312" w:hAnsi="Times New Roman" w:cs="Times New Roman" w:hint="eastAsia"/>
                <w:kern w:val="0"/>
                <w:sz w:val="18"/>
                <w:szCs w:val="18"/>
              </w:rPr>
              <w:t xml:space="preserve"> </w:t>
            </w:r>
            <w:r w:rsidRPr="00046546">
              <w:rPr>
                <w:rFonts w:ascii="Times New Roman" w:eastAsia="仿宋_GB2312" w:hAnsi="Times New Roman" w:cs="Times New Roman"/>
                <w:kern w:val="0"/>
                <w:sz w:val="18"/>
                <w:szCs w:val="18"/>
              </w:rPr>
              <w:t>刘云龙</w:t>
            </w:r>
          </w:p>
        </w:tc>
      </w:tr>
      <w:tr w:rsidR="00DA1973" w14:paraId="64708A5D" w14:textId="77777777">
        <w:trPr>
          <w:trHeight w:val="425"/>
          <w:jc w:val="center"/>
        </w:trPr>
        <w:tc>
          <w:tcPr>
            <w:tcW w:w="3991" w:type="dxa"/>
            <w:vAlign w:val="center"/>
          </w:tcPr>
          <w:p w14:paraId="051614C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圣泉集团业财税一体化智慧稽核</w:t>
            </w:r>
          </w:p>
        </w:tc>
        <w:tc>
          <w:tcPr>
            <w:tcW w:w="2954" w:type="dxa"/>
            <w:noWrap/>
            <w:vAlign w:val="center"/>
          </w:tcPr>
          <w:p w14:paraId="3B28E4E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2AE3138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林津玉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景佩佩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陈苗苗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宋秀娟</w:t>
            </w:r>
          </w:p>
        </w:tc>
      </w:tr>
      <w:tr w:rsidR="00DA1973" w14:paraId="794F542D" w14:textId="77777777">
        <w:trPr>
          <w:trHeight w:val="425"/>
          <w:jc w:val="center"/>
        </w:trPr>
        <w:tc>
          <w:tcPr>
            <w:tcW w:w="3991" w:type="dxa"/>
            <w:vAlign w:val="center"/>
          </w:tcPr>
          <w:p w14:paraId="4C7902B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低渗透油藏采油管理工艺优化及效能提升研究</w:t>
            </w:r>
          </w:p>
        </w:tc>
        <w:tc>
          <w:tcPr>
            <w:tcW w:w="2954" w:type="dxa"/>
            <w:noWrap/>
            <w:vAlign w:val="center"/>
          </w:tcPr>
          <w:p w14:paraId="596982F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胜利油田东胜精攻石油开发集团股份有限公司</w:t>
            </w:r>
          </w:p>
        </w:tc>
        <w:tc>
          <w:tcPr>
            <w:tcW w:w="3373" w:type="dxa"/>
            <w:vAlign w:val="center"/>
          </w:tcPr>
          <w:p w14:paraId="3FD213D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迪</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耿团委</w:t>
            </w:r>
          </w:p>
        </w:tc>
      </w:tr>
      <w:tr w:rsidR="00DA1973" w14:paraId="1DB7379C" w14:textId="77777777">
        <w:trPr>
          <w:trHeight w:val="425"/>
          <w:jc w:val="center"/>
        </w:trPr>
        <w:tc>
          <w:tcPr>
            <w:tcW w:w="3991" w:type="dxa"/>
            <w:vAlign w:val="center"/>
          </w:tcPr>
          <w:p w14:paraId="735D29F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油藏数值模拟在注水开发方案优化中的应用与实践</w:t>
            </w:r>
          </w:p>
        </w:tc>
        <w:tc>
          <w:tcPr>
            <w:tcW w:w="2954" w:type="dxa"/>
            <w:noWrap/>
            <w:vAlign w:val="center"/>
          </w:tcPr>
          <w:p w14:paraId="5820176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胜利油田石油开发中心有限公司</w:t>
            </w:r>
          </w:p>
        </w:tc>
        <w:tc>
          <w:tcPr>
            <w:tcW w:w="3373" w:type="dxa"/>
            <w:vAlign w:val="center"/>
          </w:tcPr>
          <w:p w14:paraId="622E1A6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张菊芳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胡小青</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孙杰浩</w:t>
            </w:r>
          </w:p>
        </w:tc>
      </w:tr>
      <w:tr w:rsidR="00DA1973" w14:paraId="0B059A55" w14:textId="77777777">
        <w:trPr>
          <w:trHeight w:val="425"/>
          <w:jc w:val="center"/>
        </w:trPr>
        <w:tc>
          <w:tcPr>
            <w:tcW w:w="3991" w:type="dxa"/>
            <w:vAlign w:val="center"/>
          </w:tcPr>
          <w:p w14:paraId="18DD27E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绿色餐饮背景下食堂食品安全与营养均衡协同管理研究</w:t>
            </w:r>
          </w:p>
        </w:tc>
        <w:tc>
          <w:tcPr>
            <w:tcW w:w="2954" w:type="dxa"/>
            <w:noWrap/>
            <w:vAlign w:val="center"/>
          </w:tcPr>
          <w:p w14:paraId="774F8BC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胜利石油管理局机关管理服务中心</w:t>
            </w:r>
          </w:p>
        </w:tc>
        <w:tc>
          <w:tcPr>
            <w:tcW w:w="3373" w:type="dxa"/>
            <w:vAlign w:val="center"/>
          </w:tcPr>
          <w:p w14:paraId="41B2FFA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韩卫强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程越川</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刘国顺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黄</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浩</w:t>
            </w:r>
          </w:p>
        </w:tc>
      </w:tr>
      <w:tr w:rsidR="00DA1973" w14:paraId="0D97C577" w14:textId="77777777">
        <w:trPr>
          <w:trHeight w:val="425"/>
          <w:jc w:val="center"/>
        </w:trPr>
        <w:tc>
          <w:tcPr>
            <w:tcW w:w="3991" w:type="dxa"/>
            <w:vAlign w:val="center"/>
          </w:tcPr>
          <w:p w14:paraId="70FE765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石油开发企业加强培训监督的实践与探讨</w:t>
            </w:r>
          </w:p>
        </w:tc>
        <w:tc>
          <w:tcPr>
            <w:tcW w:w="2954" w:type="dxa"/>
            <w:noWrap/>
            <w:vAlign w:val="center"/>
          </w:tcPr>
          <w:p w14:paraId="6D0F8C3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0882663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周传胤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范希华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盖小兵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王耀谊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敬美明</w:t>
            </w:r>
          </w:p>
        </w:tc>
      </w:tr>
      <w:tr w:rsidR="00DA1973" w14:paraId="7808C89D" w14:textId="77777777">
        <w:trPr>
          <w:trHeight w:val="425"/>
          <w:jc w:val="center"/>
        </w:trPr>
        <w:tc>
          <w:tcPr>
            <w:tcW w:w="3991" w:type="dxa"/>
            <w:vAlign w:val="center"/>
          </w:tcPr>
          <w:p w14:paraId="127F214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老旧抽油机整改完善与运行效率提升研究</w:t>
            </w:r>
          </w:p>
        </w:tc>
        <w:tc>
          <w:tcPr>
            <w:tcW w:w="2954" w:type="dxa"/>
            <w:noWrap/>
            <w:vAlign w:val="center"/>
          </w:tcPr>
          <w:p w14:paraId="322C595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胜利油田滨南采油厂管理一区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石油开发中心</w:t>
            </w:r>
          </w:p>
        </w:tc>
        <w:tc>
          <w:tcPr>
            <w:tcW w:w="3373" w:type="dxa"/>
            <w:vAlign w:val="center"/>
          </w:tcPr>
          <w:p w14:paraId="6A6D23F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尹训航</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强</w:t>
            </w:r>
          </w:p>
        </w:tc>
      </w:tr>
      <w:tr w:rsidR="00DA1973" w14:paraId="0BFB5D7E" w14:textId="77777777">
        <w:trPr>
          <w:trHeight w:val="425"/>
          <w:jc w:val="center"/>
        </w:trPr>
        <w:tc>
          <w:tcPr>
            <w:tcW w:w="3991" w:type="dxa"/>
            <w:vAlign w:val="center"/>
          </w:tcPr>
          <w:p w14:paraId="040516B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财务大数据可视化分析</w:t>
            </w:r>
          </w:p>
        </w:tc>
        <w:tc>
          <w:tcPr>
            <w:tcW w:w="2954" w:type="dxa"/>
            <w:noWrap/>
            <w:vAlign w:val="center"/>
          </w:tcPr>
          <w:p w14:paraId="5246131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65586A8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宗绍君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吕雪丹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徐丽君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曹美妍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育</w:t>
            </w:r>
          </w:p>
        </w:tc>
      </w:tr>
      <w:tr w:rsidR="00DA1973" w14:paraId="4A6AFE8F" w14:textId="77777777">
        <w:trPr>
          <w:trHeight w:val="425"/>
          <w:jc w:val="center"/>
        </w:trPr>
        <w:tc>
          <w:tcPr>
            <w:tcW w:w="3991" w:type="dxa"/>
            <w:vAlign w:val="center"/>
          </w:tcPr>
          <w:p w14:paraId="453E50D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疏松砂岩油藏举升系统砂卡机理及防砂与泵效提升及躺井控制研究</w:t>
            </w:r>
          </w:p>
        </w:tc>
        <w:tc>
          <w:tcPr>
            <w:tcW w:w="2954" w:type="dxa"/>
            <w:noWrap/>
            <w:vAlign w:val="center"/>
          </w:tcPr>
          <w:p w14:paraId="02B0061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石油开发中心胜海采油管理区</w:t>
            </w:r>
          </w:p>
        </w:tc>
        <w:tc>
          <w:tcPr>
            <w:tcW w:w="3373" w:type="dxa"/>
            <w:vAlign w:val="center"/>
          </w:tcPr>
          <w:p w14:paraId="35E5C2B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力</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颢</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凯</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孟令坤</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兵</w:t>
            </w:r>
          </w:p>
        </w:tc>
      </w:tr>
      <w:tr w:rsidR="00DA1973" w14:paraId="1FB1EDBF" w14:textId="77777777">
        <w:trPr>
          <w:trHeight w:val="425"/>
          <w:jc w:val="center"/>
        </w:trPr>
        <w:tc>
          <w:tcPr>
            <w:tcW w:w="3991" w:type="dxa"/>
            <w:vAlign w:val="center"/>
          </w:tcPr>
          <w:p w14:paraId="05B480E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井口回压管控对油井产能影响及现场治理措施</w:t>
            </w:r>
          </w:p>
        </w:tc>
        <w:tc>
          <w:tcPr>
            <w:tcW w:w="2954" w:type="dxa"/>
            <w:noWrap/>
            <w:vAlign w:val="center"/>
          </w:tcPr>
          <w:p w14:paraId="78C1E64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胜利油田石油开发中心有限公司</w:t>
            </w:r>
          </w:p>
        </w:tc>
        <w:tc>
          <w:tcPr>
            <w:tcW w:w="3373" w:type="dxa"/>
            <w:vAlign w:val="center"/>
          </w:tcPr>
          <w:p w14:paraId="41ACDD4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谭素敏</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蒋泽伟</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魏晓辉</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峰</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亮</w:t>
            </w:r>
          </w:p>
        </w:tc>
      </w:tr>
      <w:tr w:rsidR="00DA1973" w14:paraId="6099CD92" w14:textId="77777777">
        <w:trPr>
          <w:trHeight w:val="425"/>
          <w:jc w:val="center"/>
        </w:trPr>
        <w:tc>
          <w:tcPr>
            <w:tcW w:w="3991" w:type="dxa"/>
            <w:vAlign w:val="center"/>
          </w:tcPr>
          <w:p w14:paraId="07FA830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坚持</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四同</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提升</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四力</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抓好基层党建工作</w:t>
            </w:r>
          </w:p>
        </w:tc>
        <w:tc>
          <w:tcPr>
            <w:tcW w:w="2954" w:type="dxa"/>
            <w:noWrap/>
            <w:vAlign w:val="center"/>
          </w:tcPr>
          <w:p w14:paraId="308106F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胜利油建工程有限公司东城服务协调中心</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供水分公司</w:t>
            </w:r>
          </w:p>
        </w:tc>
        <w:tc>
          <w:tcPr>
            <w:tcW w:w="3373" w:type="dxa"/>
            <w:vAlign w:val="center"/>
          </w:tcPr>
          <w:p w14:paraId="60F6369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刘云龙</w:t>
            </w:r>
          </w:p>
        </w:tc>
      </w:tr>
      <w:tr w:rsidR="004B7EDB" w14:paraId="405E56DD" w14:textId="77777777">
        <w:trPr>
          <w:trHeight w:val="425"/>
          <w:jc w:val="center"/>
        </w:trPr>
        <w:tc>
          <w:tcPr>
            <w:tcW w:w="3991" w:type="dxa"/>
            <w:vAlign w:val="center"/>
          </w:tcPr>
          <w:p w14:paraId="0D2E6054" w14:textId="66813646" w:rsidR="004B7EDB" w:rsidRDefault="004B7EDB">
            <w:pPr>
              <w:widowControl/>
              <w:spacing w:line="200" w:lineRule="exact"/>
              <w:jc w:val="left"/>
              <w:rPr>
                <w:rFonts w:ascii="Times New Roman" w:eastAsia="仿宋_GB2312" w:hAnsi="Times New Roman" w:cs="Times New Roman"/>
                <w:kern w:val="0"/>
                <w:sz w:val="18"/>
                <w:szCs w:val="18"/>
              </w:rPr>
            </w:pPr>
            <w:r w:rsidRPr="004B7EDB">
              <w:rPr>
                <w:rFonts w:ascii="Times New Roman" w:eastAsia="仿宋_GB2312" w:hAnsi="Times New Roman" w:cs="Times New Roman"/>
                <w:kern w:val="0"/>
                <w:sz w:val="18"/>
                <w:szCs w:val="18"/>
              </w:rPr>
              <w:t>创新</w:t>
            </w:r>
            <w:r w:rsidRPr="004B7EDB">
              <w:rPr>
                <w:rFonts w:ascii="Times New Roman" w:eastAsia="仿宋_GB2312" w:hAnsi="Times New Roman" w:cs="Times New Roman"/>
                <w:kern w:val="0"/>
                <w:sz w:val="18"/>
                <w:szCs w:val="18"/>
              </w:rPr>
              <w:t>“</w:t>
            </w:r>
            <w:r w:rsidRPr="004B7EDB">
              <w:rPr>
                <w:rFonts w:ascii="Times New Roman" w:eastAsia="仿宋_GB2312" w:hAnsi="Times New Roman" w:cs="Times New Roman"/>
                <w:kern w:val="0"/>
                <w:sz w:val="18"/>
                <w:szCs w:val="18"/>
              </w:rPr>
              <w:t>党建</w:t>
            </w:r>
            <w:r w:rsidRPr="004B7EDB">
              <w:rPr>
                <w:rFonts w:ascii="Times New Roman" w:eastAsia="仿宋_GB2312" w:hAnsi="Times New Roman" w:cs="Times New Roman"/>
                <w:kern w:val="0"/>
                <w:sz w:val="18"/>
                <w:szCs w:val="18"/>
              </w:rPr>
              <w:t>+</w:t>
            </w:r>
            <w:r w:rsidRPr="004B7EDB">
              <w:rPr>
                <w:rFonts w:ascii="Times New Roman" w:eastAsia="仿宋_GB2312" w:hAnsi="Times New Roman" w:cs="Times New Roman"/>
                <w:kern w:val="0"/>
                <w:sz w:val="18"/>
                <w:szCs w:val="18"/>
              </w:rPr>
              <w:t>宣传</w:t>
            </w:r>
            <w:r w:rsidRPr="004B7EDB">
              <w:rPr>
                <w:rFonts w:ascii="Times New Roman" w:eastAsia="仿宋_GB2312" w:hAnsi="Times New Roman" w:cs="Times New Roman"/>
                <w:kern w:val="0"/>
                <w:sz w:val="18"/>
                <w:szCs w:val="18"/>
              </w:rPr>
              <w:t>”</w:t>
            </w:r>
            <w:r w:rsidRPr="004B7EDB">
              <w:rPr>
                <w:rFonts w:ascii="Times New Roman" w:eastAsia="仿宋_GB2312" w:hAnsi="Times New Roman" w:cs="Times New Roman"/>
                <w:kern w:val="0"/>
                <w:sz w:val="18"/>
                <w:szCs w:val="18"/>
              </w:rPr>
              <w:t>模式，赋能企业高质量发展</w:t>
            </w:r>
          </w:p>
        </w:tc>
        <w:tc>
          <w:tcPr>
            <w:tcW w:w="2954" w:type="dxa"/>
            <w:noWrap/>
            <w:vAlign w:val="center"/>
          </w:tcPr>
          <w:p w14:paraId="47324198" w14:textId="30853C40" w:rsidR="004B7EDB" w:rsidRPr="004B7EDB" w:rsidRDefault="004B7EDB" w:rsidP="004B7EDB">
            <w:pPr>
              <w:tabs>
                <w:tab w:val="left" w:pos="312"/>
              </w:tabs>
              <w:rPr>
                <w:rFonts w:ascii="Times New Roman" w:eastAsia="仿宋_GB2312" w:hAnsi="Times New Roman" w:cs="Times New Roman"/>
                <w:kern w:val="0"/>
                <w:sz w:val="18"/>
                <w:szCs w:val="18"/>
              </w:rPr>
            </w:pPr>
            <w:r w:rsidRPr="004B7EDB">
              <w:rPr>
                <w:rFonts w:ascii="Times New Roman" w:eastAsia="仿宋_GB2312" w:hAnsi="Times New Roman" w:cs="Times New Roman"/>
                <w:kern w:val="0"/>
                <w:sz w:val="18"/>
                <w:szCs w:val="18"/>
              </w:rPr>
              <w:t>胜利油建工程有限公司</w:t>
            </w:r>
          </w:p>
        </w:tc>
        <w:tc>
          <w:tcPr>
            <w:tcW w:w="3373" w:type="dxa"/>
            <w:vAlign w:val="center"/>
          </w:tcPr>
          <w:p w14:paraId="6E0B3E35" w14:textId="7D221A82" w:rsidR="004B7EDB" w:rsidRDefault="004B7EDB">
            <w:pPr>
              <w:widowControl/>
              <w:spacing w:line="200" w:lineRule="exact"/>
              <w:jc w:val="left"/>
              <w:rPr>
                <w:rFonts w:ascii="Times New Roman" w:eastAsia="仿宋_GB2312" w:hAnsi="Times New Roman" w:cs="Times New Roman"/>
                <w:kern w:val="0"/>
                <w:sz w:val="18"/>
                <w:szCs w:val="18"/>
              </w:rPr>
            </w:pPr>
            <w:r w:rsidRPr="004B7EDB">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sidRPr="004B7EDB">
              <w:rPr>
                <w:rFonts w:ascii="Times New Roman" w:eastAsia="仿宋_GB2312" w:hAnsi="Times New Roman" w:cs="Times New Roman"/>
                <w:kern w:val="0"/>
                <w:sz w:val="18"/>
                <w:szCs w:val="18"/>
              </w:rPr>
              <w:t>圆</w:t>
            </w:r>
            <w:r>
              <w:rPr>
                <w:rFonts w:ascii="Times New Roman" w:eastAsia="仿宋_GB2312" w:hAnsi="Times New Roman" w:cs="Times New Roman" w:hint="eastAsia"/>
                <w:kern w:val="0"/>
                <w:sz w:val="18"/>
                <w:szCs w:val="18"/>
              </w:rPr>
              <w:t xml:space="preserve"> </w:t>
            </w:r>
            <w:r w:rsidRPr="004B7EDB">
              <w:rPr>
                <w:rFonts w:ascii="Times New Roman" w:eastAsia="仿宋_GB2312" w:hAnsi="Times New Roman" w:cs="Times New Roman"/>
                <w:kern w:val="0"/>
                <w:sz w:val="18"/>
                <w:szCs w:val="18"/>
              </w:rPr>
              <w:t>李志强</w:t>
            </w:r>
          </w:p>
        </w:tc>
      </w:tr>
      <w:tr w:rsidR="00DA1973" w14:paraId="362FF2ED" w14:textId="77777777">
        <w:trPr>
          <w:trHeight w:val="425"/>
          <w:jc w:val="center"/>
        </w:trPr>
        <w:tc>
          <w:tcPr>
            <w:tcW w:w="3991" w:type="dxa"/>
            <w:vAlign w:val="center"/>
          </w:tcPr>
          <w:p w14:paraId="07703E2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坚持暖心服务引领</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精细为老服务求创新</w:t>
            </w:r>
          </w:p>
        </w:tc>
        <w:tc>
          <w:tcPr>
            <w:tcW w:w="2954" w:type="dxa"/>
            <w:noWrap/>
            <w:vAlign w:val="center"/>
          </w:tcPr>
          <w:p w14:paraId="780CDEB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胜利油田老年服务管理中心</w:t>
            </w:r>
          </w:p>
        </w:tc>
        <w:tc>
          <w:tcPr>
            <w:tcW w:w="3373" w:type="dxa"/>
            <w:vAlign w:val="center"/>
          </w:tcPr>
          <w:p w14:paraId="20C8108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李雪莉</w:t>
            </w:r>
          </w:p>
        </w:tc>
      </w:tr>
      <w:tr w:rsidR="00DA1973" w14:paraId="484C1711" w14:textId="77777777">
        <w:trPr>
          <w:trHeight w:val="425"/>
          <w:jc w:val="center"/>
        </w:trPr>
        <w:tc>
          <w:tcPr>
            <w:tcW w:w="3991" w:type="dxa"/>
            <w:vAlign w:val="center"/>
          </w:tcPr>
          <w:p w14:paraId="688731A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发挥老年群体优势</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赋能主业高质量发展</w:t>
            </w:r>
          </w:p>
        </w:tc>
        <w:tc>
          <w:tcPr>
            <w:tcW w:w="2954" w:type="dxa"/>
            <w:noWrap/>
            <w:vAlign w:val="center"/>
          </w:tcPr>
          <w:p w14:paraId="2589DA4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胜利油田老年服务管理中心</w:t>
            </w:r>
          </w:p>
        </w:tc>
        <w:tc>
          <w:tcPr>
            <w:tcW w:w="3373" w:type="dxa"/>
            <w:vAlign w:val="center"/>
          </w:tcPr>
          <w:p w14:paraId="34875EC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俊</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洁</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艳</w:t>
            </w:r>
            <w:r>
              <w:rPr>
                <w:rFonts w:ascii="Times New Roman" w:eastAsia="仿宋_GB2312" w:hAnsi="Times New Roman" w:cs="Times New Roman" w:hint="eastAsia"/>
                <w:kern w:val="0"/>
                <w:sz w:val="18"/>
                <w:szCs w:val="18"/>
              </w:rPr>
              <w:t xml:space="preserve">  </w:t>
            </w:r>
          </w:p>
        </w:tc>
      </w:tr>
      <w:tr w:rsidR="00DA1973" w14:paraId="7F0C85EE" w14:textId="77777777">
        <w:trPr>
          <w:trHeight w:val="425"/>
          <w:jc w:val="center"/>
        </w:trPr>
        <w:tc>
          <w:tcPr>
            <w:tcW w:w="3991" w:type="dxa"/>
            <w:vAlign w:val="center"/>
          </w:tcPr>
          <w:p w14:paraId="2A1DBD0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油区稽查工作的实践与探索</w:t>
            </w:r>
          </w:p>
        </w:tc>
        <w:tc>
          <w:tcPr>
            <w:tcW w:w="2954" w:type="dxa"/>
            <w:noWrap/>
            <w:vAlign w:val="center"/>
          </w:tcPr>
          <w:p w14:paraId="51EA2EF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胜利油田油区护卫管理中心油区稽查部</w:t>
            </w:r>
          </w:p>
        </w:tc>
        <w:tc>
          <w:tcPr>
            <w:tcW w:w="3373" w:type="dxa"/>
            <w:vAlign w:val="center"/>
          </w:tcPr>
          <w:p w14:paraId="201920D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王清华</w:t>
            </w:r>
          </w:p>
        </w:tc>
      </w:tr>
      <w:tr w:rsidR="00DA1973" w14:paraId="753F45BD" w14:textId="77777777">
        <w:trPr>
          <w:trHeight w:val="425"/>
          <w:jc w:val="center"/>
        </w:trPr>
        <w:tc>
          <w:tcPr>
            <w:tcW w:w="3991" w:type="dxa"/>
            <w:vAlign w:val="center"/>
          </w:tcPr>
          <w:p w14:paraId="1E7AE86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打造老年服务品牌</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以关爱融入全链条</w:t>
            </w:r>
          </w:p>
        </w:tc>
        <w:tc>
          <w:tcPr>
            <w:tcW w:w="2954" w:type="dxa"/>
            <w:noWrap/>
            <w:vAlign w:val="center"/>
          </w:tcPr>
          <w:p w14:paraId="6C32BBD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老年服务管理中心胜采老年服务部</w:t>
            </w:r>
          </w:p>
        </w:tc>
        <w:tc>
          <w:tcPr>
            <w:tcW w:w="3373" w:type="dxa"/>
            <w:vAlign w:val="center"/>
          </w:tcPr>
          <w:p w14:paraId="715C193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祝明皋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何东良</w:t>
            </w:r>
          </w:p>
        </w:tc>
      </w:tr>
      <w:tr w:rsidR="00DA1973" w14:paraId="76F19840" w14:textId="77777777">
        <w:trPr>
          <w:trHeight w:val="425"/>
          <w:jc w:val="center"/>
        </w:trPr>
        <w:tc>
          <w:tcPr>
            <w:tcW w:w="3991" w:type="dxa"/>
            <w:noWrap/>
            <w:vAlign w:val="center"/>
          </w:tcPr>
          <w:p w14:paraId="176354E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齐鲁中医药文化育人价值挖掘及实践研究</w:t>
            </w:r>
          </w:p>
        </w:tc>
        <w:tc>
          <w:tcPr>
            <w:tcW w:w="2954" w:type="dxa"/>
            <w:noWrap/>
            <w:vAlign w:val="center"/>
          </w:tcPr>
          <w:p w14:paraId="58BC00E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烟台职业学院</w:t>
            </w:r>
          </w:p>
        </w:tc>
        <w:tc>
          <w:tcPr>
            <w:tcW w:w="3373" w:type="dxa"/>
            <w:noWrap/>
            <w:vAlign w:val="center"/>
          </w:tcPr>
          <w:p w14:paraId="3F7B442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罗华丽</w:t>
            </w:r>
          </w:p>
        </w:tc>
      </w:tr>
      <w:tr w:rsidR="00DA1973" w14:paraId="1B3E3939" w14:textId="77777777">
        <w:trPr>
          <w:trHeight w:val="425"/>
          <w:jc w:val="center"/>
        </w:trPr>
        <w:tc>
          <w:tcPr>
            <w:tcW w:w="3991" w:type="dxa"/>
            <w:noWrap/>
            <w:vAlign w:val="center"/>
          </w:tcPr>
          <w:p w14:paraId="2D6ACF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抽油系统节能与杆柱防偏磨优化设计及应用</w:t>
            </w:r>
          </w:p>
        </w:tc>
        <w:tc>
          <w:tcPr>
            <w:tcW w:w="2954" w:type="dxa"/>
            <w:noWrap/>
            <w:vAlign w:val="center"/>
          </w:tcPr>
          <w:p w14:paraId="75A846A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胜利油田东辛采油厂营二管理区</w:t>
            </w:r>
          </w:p>
        </w:tc>
        <w:tc>
          <w:tcPr>
            <w:tcW w:w="3373" w:type="dxa"/>
            <w:noWrap/>
            <w:vAlign w:val="center"/>
          </w:tcPr>
          <w:p w14:paraId="53AC7C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赵永涛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朱嘉奇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李爱君</w:t>
            </w:r>
          </w:p>
        </w:tc>
      </w:tr>
      <w:tr w:rsidR="00DA1973" w14:paraId="30095995" w14:textId="77777777">
        <w:trPr>
          <w:trHeight w:val="425"/>
          <w:jc w:val="center"/>
        </w:trPr>
        <w:tc>
          <w:tcPr>
            <w:tcW w:w="3991" w:type="dxa"/>
            <w:noWrap/>
            <w:vAlign w:val="center"/>
          </w:tcPr>
          <w:p w14:paraId="3D25EF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lastRenderedPageBreak/>
              <w:t>油建工程施工现场安全风险辨识与防控策略研究</w:t>
            </w:r>
          </w:p>
        </w:tc>
        <w:tc>
          <w:tcPr>
            <w:tcW w:w="2954" w:type="dxa"/>
            <w:noWrap/>
            <w:vAlign w:val="center"/>
          </w:tcPr>
          <w:p w14:paraId="73624A1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中石化胜利油建工程有限公司</w:t>
            </w:r>
          </w:p>
        </w:tc>
        <w:tc>
          <w:tcPr>
            <w:tcW w:w="3373" w:type="dxa"/>
            <w:noWrap/>
            <w:vAlign w:val="center"/>
          </w:tcPr>
          <w:p w14:paraId="1CC0EB2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马格平</w:t>
            </w:r>
          </w:p>
        </w:tc>
      </w:tr>
      <w:tr w:rsidR="00DA1973" w14:paraId="68EDCAC7" w14:textId="77777777">
        <w:trPr>
          <w:trHeight w:val="454"/>
          <w:jc w:val="center"/>
        </w:trPr>
        <w:tc>
          <w:tcPr>
            <w:tcW w:w="3991" w:type="dxa"/>
            <w:vAlign w:val="center"/>
          </w:tcPr>
          <w:p w14:paraId="71BE87F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AI</w:t>
            </w:r>
            <w:r>
              <w:rPr>
                <w:rFonts w:ascii="Times New Roman" w:eastAsia="仿宋_GB2312" w:hAnsi="Times New Roman" w:cs="Times New Roman" w:hint="eastAsia"/>
                <w:kern w:val="0"/>
                <w:sz w:val="18"/>
                <w:szCs w:val="18"/>
              </w:rPr>
              <w:t>提示词应用入门</w:t>
            </w:r>
          </w:p>
        </w:tc>
        <w:tc>
          <w:tcPr>
            <w:tcW w:w="2954" w:type="dxa"/>
            <w:noWrap/>
            <w:vAlign w:val="center"/>
          </w:tcPr>
          <w:p w14:paraId="3573CD1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3690305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胡修正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葛智芹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梁晓东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杨成军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张立新</w:t>
            </w:r>
          </w:p>
          <w:p w14:paraId="549B67E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马小娟</w:t>
            </w:r>
          </w:p>
        </w:tc>
      </w:tr>
      <w:tr w:rsidR="00DA1973" w14:paraId="20F94701" w14:textId="77777777">
        <w:trPr>
          <w:trHeight w:val="454"/>
          <w:jc w:val="center"/>
        </w:trPr>
        <w:tc>
          <w:tcPr>
            <w:tcW w:w="3991" w:type="dxa"/>
            <w:vAlign w:val="center"/>
          </w:tcPr>
          <w:p w14:paraId="0589278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基层安全督查</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最后一公里</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落地难题与创新破解路径</w:t>
            </w:r>
          </w:p>
        </w:tc>
        <w:tc>
          <w:tcPr>
            <w:tcW w:w="2954" w:type="dxa"/>
            <w:noWrap/>
            <w:vAlign w:val="center"/>
          </w:tcPr>
          <w:p w14:paraId="79BE742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机关管理服务中心</w:t>
            </w:r>
            <w:r>
              <w:rPr>
                <w:rFonts w:ascii="Times New Roman" w:eastAsia="仿宋_GB2312" w:hAnsi="Times New Roman" w:cs="Times New Roman"/>
                <w:kern w:val="0"/>
                <w:sz w:val="18"/>
                <w:szCs w:val="18"/>
              </w:rPr>
              <w:t>QHSE</w:t>
            </w:r>
            <w:r>
              <w:rPr>
                <w:rFonts w:ascii="Times New Roman" w:eastAsia="仿宋_GB2312" w:hAnsi="Times New Roman" w:cs="Times New Roman"/>
                <w:kern w:val="0"/>
                <w:sz w:val="18"/>
                <w:szCs w:val="18"/>
              </w:rPr>
              <w:t>监督中心</w:t>
            </w:r>
          </w:p>
        </w:tc>
        <w:tc>
          <w:tcPr>
            <w:tcW w:w="3373" w:type="dxa"/>
            <w:vAlign w:val="center"/>
          </w:tcPr>
          <w:p w14:paraId="1A7BF88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卢艳艳</w:t>
            </w:r>
          </w:p>
        </w:tc>
      </w:tr>
      <w:tr w:rsidR="00DA1973" w14:paraId="024CD122" w14:textId="77777777">
        <w:trPr>
          <w:trHeight w:val="454"/>
          <w:jc w:val="center"/>
        </w:trPr>
        <w:tc>
          <w:tcPr>
            <w:tcW w:w="3991" w:type="dxa"/>
            <w:vAlign w:val="center"/>
          </w:tcPr>
          <w:p w14:paraId="1625B88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低液量井举升系统适配性调整与管理策略</w:t>
            </w:r>
          </w:p>
        </w:tc>
        <w:tc>
          <w:tcPr>
            <w:tcW w:w="2954" w:type="dxa"/>
            <w:noWrap/>
            <w:vAlign w:val="center"/>
          </w:tcPr>
          <w:p w14:paraId="40259B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现河采油厂史南采油管理区</w:t>
            </w:r>
          </w:p>
        </w:tc>
        <w:tc>
          <w:tcPr>
            <w:tcW w:w="3373" w:type="dxa"/>
            <w:vAlign w:val="center"/>
          </w:tcPr>
          <w:p w14:paraId="7DD57DE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付建伟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王春生</w:t>
            </w:r>
          </w:p>
        </w:tc>
      </w:tr>
      <w:tr w:rsidR="00DA1973" w14:paraId="473E7B51" w14:textId="77777777">
        <w:trPr>
          <w:trHeight w:val="454"/>
          <w:jc w:val="center"/>
        </w:trPr>
        <w:tc>
          <w:tcPr>
            <w:tcW w:w="3991" w:type="dxa"/>
            <w:vAlign w:val="center"/>
          </w:tcPr>
          <w:p w14:paraId="57FFA55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新时期石油企业党建与文化建设融合的路径</w:t>
            </w:r>
          </w:p>
        </w:tc>
        <w:tc>
          <w:tcPr>
            <w:tcW w:w="2954" w:type="dxa"/>
            <w:noWrap/>
            <w:vAlign w:val="center"/>
          </w:tcPr>
          <w:p w14:paraId="0577105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胜利油田滨南作业区</w:t>
            </w:r>
          </w:p>
        </w:tc>
        <w:tc>
          <w:tcPr>
            <w:tcW w:w="3373" w:type="dxa"/>
            <w:vAlign w:val="center"/>
          </w:tcPr>
          <w:p w14:paraId="43B9BAC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徐晓东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杜亮辉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丁钦亮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徐德翠</w:t>
            </w:r>
          </w:p>
        </w:tc>
      </w:tr>
      <w:tr w:rsidR="00DA1973" w14:paraId="70AA5F11" w14:textId="77777777">
        <w:trPr>
          <w:trHeight w:val="425"/>
          <w:jc w:val="center"/>
        </w:trPr>
        <w:tc>
          <w:tcPr>
            <w:tcW w:w="3991" w:type="dxa"/>
            <w:vAlign w:val="center"/>
          </w:tcPr>
          <w:p w14:paraId="430DC04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创新技工院校技能竞赛管理制度提升人才培养质量研究</w:t>
            </w:r>
          </w:p>
        </w:tc>
        <w:tc>
          <w:tcPr>
            <w:tcW w:w="2954" w:type="dxa"/>
            <w:noWrap/>
            <w:vAlign w:val="center"/>
          </w:tcPr>
          <w:p w14:paraId="0195FB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71EB73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邱</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杉</w:t>
            </w:r>
          </w:p>
        </w:tc>
      </w:tr>
      <w:tr w:rsidR="00DA1973" w14:paraId="4F0C9EC5" w14:textId="77777777">
        <w:trPr>
          <w:trHeight w:val="425"/>
          <w:jc w:val="center"/>
        </w:trPr>
        <w:tc>
          <w:tcPr>
            <w:tcW w:w="3991" w:type="dxa"/>
            <w:vAlign w:val="center"/>
          </w:tcPr>
          <w:p w14:paraId="530DF95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E</w:t>
            </w:r>
            <w:r>
              <w:rPr>
                <w:rFonts w:ascii="Times New Roman" w:eastAsia="仿宋_GB2312" w:hAnsi="Times New Roman" w:cs="Times New Roman"/>
                <w:kern w:val="0"/>
                <w:sz w:val="18"/>
                <w:szCs w:val="18"/>
              </w:rPr>
              <w:t xml:space="preserve">PC </w:t>
            </w:r>
            <w:r>
              <w:rPr>
                <w:rFonts w:ascii="Times New Roman" w:eastAsia="仿宋_GB2312" w:hAnsi="Times New Roman" w:cs="Times New Roman"/>
                <w:kern w:val="0"/>
                <w:sz w:val="18"/>
                <w:szCs w:val="18"/>
              </w:rPr>
              <w:t>模式下装配式建筑外墙板安装施工质量管控体系研究</w:t>
            </w:r>
          </w:p>
        </w:tc>
        <w:tc>
          <w:tcPr>
            <w:tcW w:w="2954" w:type="dxa"/>
            <w:noWrap/>
            <w:vAlign w:val="center"/>
          </w:tcPr>
          <w:p w14:paraId="5A23B40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油区护卫管理中心</w:t>
            </w:r>
          </w:p>
        </w:tc>
        <w:tc>
          <w:tcPr>
            <w:tcW w:w="3373" w:type="dxa"/>
            <w:vAlign w:val="center"/>
          </w:tcPr>
          <w:p w14:paraId="26BD810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张传军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宋志坚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李晓峰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倩</w:t>
            </w:r>
          </w:p>
        </w:tc>
      </w:tr>
      <w:tr w:rsidR="00DA1973" w14:paraId="016A8821" w14:textId="77777777">
        <w:trPr>
          <w:trHeight w:val="425"/>
          <w:jc w:val="center"/>
        </w:trPr>
        <w:tc>
          <w:tcPr>
            <w:tcW w:w="3991" w:type="dxa"/>
            <w:vAlign w:val="center"/>
          </w:tcPr>
          <w:p w14:paraId="3233DD9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乡村人才振兴背景下的高职院校“三课程、三融合、三联动”创新创业教育模式的构建与实践</w:t>
            </w:r>
          </w:p>
        </w:tc>
        <w:tc>
          <w:tcPr>
            <w:tcW w:w="2954" w:type="dxa"/>
            <w:noWrap/>
            <w:vAlign w:val="center"/>
          </w:tcPr>
          <w:p w14:paraId="0AC96EA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6CA7EE3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聂余泽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孔姗姗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王亚男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张慧芳</w:t>
            </w:r>
          </w:p>
        </w:tc>
      </w:tr>
      <w:tr w:rsidR="00DA1973" w14:paraId="07E8A164" w14:textId="77777777">
        <w:trPr>
          <w:trHeight w:val="425"/>
          <w:jc w:val="center"/>
        </w:trPr>
        <w:tc>
          <w:tcPr>
            <w:tcW w:w="3991" w:type="dxa"/>
            <w:vAlign w:val="center"/>
          </w:tcPr>
          <w:p w14:paraId="6EF50CD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“五个统筹”视角下热力运维人才职业素能培训体系的构建研究</w:t>
            </w:r>
          </w:p>
        </w:tc>
        <w:tc>
          <w:tcPr>
            <w:tcW w:w="2954" w:type="dxa"/>
            <w:noWrap/>
            <w:vAlign w:val="center"/>
          </w:tcPr>
          <w:p w14:paraId="49FB60F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胜利石油管理局有限公司热力分公司</w:t>
            </w:r>
          </w:p>
        </w:tc>
        <w:tc>
          <w:tcPr>
            <w:tcW w:w="3373" w:type="dxa"/>
            <w:vAlign w:val="center"/>
          </w:tcPr>
          <w:p w14:paraId="4BC2B6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朱传刚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郑见海</w:t>
            </w:r>
          </w:p>
        </w:tc>
      </w:tr>
      <w:tr w:rsidR="00DA1973" w14:paraId="12B8F061" w14:textId="77777777">
        <w:trPr>
          <w:trHeight w:val="425"/>
          <w:jc w:val="center"/>
        </w:trPr>
        <w:tc>
          <w:tcPr>
            <w:tcW w:w="3991" w:type="dxa"/>
            <w:vAlign w:val="center"/>
          </w:tcPr>
          <w:p w14:paraId="0284261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地方档案融入技工院校语文阅读教学的实践探究</w:t>
            </w:r>
          </w:p>
        </w:tc>
        <w:tc>
          <w:tcPr>
            <w:tcW w:w="2954" w:type="dxa"/>
            <w:noWrap/>
            <w:vAlign w:val="center"/>
          </w:tcPr>
          <w:p w14:paraId="22B4F82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3A0967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张红莉</w:t>
            </w:r>
          </w:p>
        </w:tc>
      </w:tr>
      <w:tr w:rsidR="004B7EDB" w14:paraId="2401B9E9" w14:textId="77777777">
        <w:trPr>
          <w:trHeight w:val="425"/>
          <w:jc w:val="center"/>
        </w:trPr>
        <w:tc>
          <w:tcPr>
            <w:tcW w:w="3991" w:type="dxa"/>
            <w:vAlign w:val="center"/>
          </w:tcPr>
          <w:p w14:paraId="6AADCD02" w14:textId="767F91DF" w:rsidR="004B7EDB" w:rsidRDefault="004B7EDB">
            <w:pPr>
              <w:widowControl/>
              <w:spacing w:line="200" w:lineRule="exact"/>
              <w:jc w:val="left"/>
              <w:rPr>
                <w:rFonts w:ascii="Times New Roman" w:eastAsia="仿宋_GB2312" w:hAnsi="Times New Roman" w:cs="Times New Roman"/>
                <w:kern w:val="0"/>
                <w:sz w:val="18"/>
                <w:szCs w:val="18"/>
              </w:rPr>
            </w:pPr>
            <w:r w:rsidRPr="004B7EDB">
              <w:rPr>
                <w:rFonts w:ascii="Times New Roman" w:eastAsia="仿宋_GB2312" w:hAnsi="Times New Roman" w:cs="Times New Roman"/>
                <w:kern w:val="0"/>
                <w:sz w:val="18"/>
                <w:szCs w:val="18"/>
              </w:rPr>
              <w:t>业财融合视角下石油企业项目预算与会计协同研究</w:t>
            </w:r>
          </w:p>
        </w:tc>
        <w:tc>
          <w:tcPr>
            <w:tcW w:w="2954" w:type="dxa"/>
            <w:noWrap/>
            <w:vAlign w:val="center"/>
          </w:tcPr>
          <w:p w14:paraId="289EBA2B" w14:textId="3241B581" w:rsidR="004B7EDB" w:rsidRDefault="004B7EDB">
            <w:pPr>
              <w:widowControl/>
              <w:spacing w:line="200" w:lineRule="exact"/>
              <w:jc w:val="left"/>
              <w:rPr>
                <w:rFonts w:ascii="Times New Roman" w:eastAsia="仿宋_GB2312" w:hAnsi="Times New Roman" w:cs="Times New Roman"/>
                <w:kern w:val="0"/>
                <w:sz w:val="18"/>
                <w:szCs w:val="18"/>
              </w:rPr>
            </w:pPr>
            <w:r w:rsidRPr="004B7EDB">
              <w:rPr>
                <w:rFonts w:ascii="Times New Roman" w:eastAsia="仿宋_GB2312" w:hAnsi="Times New Roman" w:cs="Times New Roman"/>
                <w:kern w:val="0"/>
                <w:sz w:val="18"/>
                <w:szCs w:val="18"/>
              </w:rPr>
              <w:t>胜利油田鲁明油气勘探开发有限公司</w:t>
            </w:r>
          </w:p>
        </w:tc>
        <w:tc>
          <w:tcPr>
            <w:tcW w:w="3373" w:type="dxa"/>
            <w:vAlign w:val="center"/>
          </w:tcPr>
          <w:p w14:paraId="6C58C16F" w14:textId="46BA4B11" w:rsidR="004B7EDB" w:rsidRDefault="004B7EDB">
            <w:pPr>
              <w:widowControl/>
              <w:spacing w:line="200" w:lineRule="exact"/>
              <w:jc w:val="left"/>
              <w:rPr>
                <w:rFonts w:ascii="Times New Roman" w:eastAsia="仿宋_GB2312" w:hAnsi="Times New Roman" w:cs="Times New Roman"/>
                <w:kern w:val="0"/>
                <w:sz w:val="18"/>
                <w:szCs w:val="18"/>
              </w:rPr>
            </w:pPr>
            <w:r w:rsidRPr="004B7EDB">
              <w:rPr>
                <w:rFonts w:ascii="Times New Roman" w:eastAsia="仿宋_GB2312" w:hAnsi="Times New Roman" w:cs="Times New Roman"/>
                <w:kern w:val="0"/>
                <w:sz w:val="18"/>
                <w:szCs w:val="18"/>
              </w:rPr>
              <w:t>党少敏</w:t>
            </w:r>
          </w:p>
        </w:tc>
      </w:tr>
      <w:tr w:rsidR="00DA1973" w14:paraId="4CFAE782" w14:textId="77777777">
        <w:trPr>
          <w:trHeight w:val="425"/>
          <w:jc w:val="center"/>
        </w:trPr>
        <w:tc>
          <w:tcPr>
            <w:tcW w:w="3991" w:type="dxa"/>
            <w:noWrap/>
            <w:vAlign w:val="center"/>
          </w:tcPr>
          <w:p w14:paraId="5BEA85F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“岗课赛证”四元融通背景下土建类专业课程建设研究</w:t>
            </w:r>
          </w:p>
        </w:tc>
        <w:tc>
          <w:tcPr>
            <w:tcW w:w="2954" w:type="dxa"/>
            <w:noWrap/>
            <w:vAlign w:val="center"/>
          </w:tcPr>
          <w:p w14:paraId="4F222E9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noWrap/>
            <w:vAlign w:val="center"/>
          </w:tcPr>
          <w:p w14:paraId="6D6168B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扈恩华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李连福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孟姗姗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张亭亭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徐红哲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聪</w:t>
            </w:r>
          </w:p>
        </w:tc>
      </w:tr>
      <w:tr w:rsidR="00DA1973" w14:paraId="392684B5" w14:textId="77777777">
        <w:trPr>
          <w:trHeight w:val="425"/>
          <w:jc w:val="center"/>
        </w:trPr>
        <w:tc>
          <w:tcPr>
            <w:tcW w:w="3991" w:type="dxa"/>
            <w:noWrap/>
            <w:vAlign w:val="center"/>
          </w:tcPr>
          <w:p w14:paraId="509034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抓</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三融</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促</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三升</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，推动基层党建与经营管理深度相融</w:t>
            </w:r>
          </w:p>
        </w:tc>
        <w:tc>
          <w:tcPr>
            <w:tcW w:w="2954" w:type="dxa"/>
            <w:noWrap/>
            <w:vAlign w:val="center"/>
          </w:tcPr>
          <w:p w14:paraId="473BF1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w:t>
            </w:r>
            <w:r>
              <w:rPr>
                <w:rFonts w:ascii="Times New Roman" w:eastAsia="仿宋_GB2312" w:hAnsi="Times New Roman" w:cs="Times New Roman" w:hint="eastAsia"/>
                <w:kern w:val="0"/>
                <w:sz w:val="18"/>
                <w:szCs w:val="18"/>
              </w:rPr>
              <w:t>油田</w:t>
            </w:r>
            <w:r>
              <w:rPr>
                <w:rFonts w:ascii="Times New Roman" w:eastAsia="仿宋_GB2312" w:hAnsi="Times New Roman" w:cs="Times New Roman"/>
                <w:kern w:val="0"/>
                <w:sz w:val="18"/>
                <w:szCs w:val="18"/>
              </w:rPr>
              <w:t>供水分公司东城水务项目部</w:t>
            </w:r>
          </w:p>
        </w:tc>
        <w:tc>
          <w:tcPr>
            <w:tcW w:w="3373" w:type="dxa"/>
            <w:noWrap/>
            <w:vAlign w:val="center"/>
          </w:tcPr>
          <w:p w14:paraId="61B6B40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李志强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刘海军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赵金峰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赵美红</w:t>
            </w:r>
          </w:p>
        </w:tc>
      </w:tr>
      <w:tr w:rsidR="00DA1973" w14:paraId="139CA7A5" w14:textId="77777777">
        <w:trPr>
          <w:trHeight w:val="425"/>
          <w:jc w:val="center"/>
        </w:trPr>
        <w:tc>
          <w:tcPr>
            <w:tcW w:w="3991" w:type="dxa"/>
            <w:vAlign w:val="center"/>
          </w:tcPr>
          <w:p w14:paraId="15BDE4C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w:t>
            </w:r>
            <w:r>
              <w:rPr>
                <w:rFonts w:ascii="Times New Roman" w:eastAsia="仿宋_GB2312" w:hAnsi="Times New Roman" w:cs="Times New Roman" w:hint="eastAsia"/>
                <w:kern w:val="0"/>
                <w:sz w:val="18"/>
                <w:szCs w:val="18"/>
              </w:rPr>
              <w:t>CDIO</w:t>
            </w:r>
            <w:r>
              <w:rPr>
                <w:rFonts w:ascii="Times New Roman" w:eastAsia="仿宋_GB2312" w:hAnsi="Times New Roman" w:cs="Times New Roman" w:hint="eastAsia"/>
                <w:kern w:val="0"/>
                <w:sz w:val="18"/>
                <w:szCs w:val="18"/>
              </w:rPr>
              <w:t>教学法的产教融合、工学结合“双元”教学研究</w:t>
            </w:r>
          </w:p>
        </w:tc>
        <w:tc>
          <w:tcPr>
            <w:tcW w:w="2954" w:type="dxa"/>
            <w:noWrap/>
            <w:vAlign w:val="center"/>
          </w:tcPr>
          <w:p w14:paraId="30FD812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0850822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伟</w:t>
            </w:r>
          </w:p>
        </w:tc>
      </w:tr>
      <w:tr w:rsidR="00752966" w14:paraId="62109C46" w14:textId="77777777">
        <w:trPr>
          <w:trHeight w:val="425"/>
          <w:jc w:val="center"/>
        </w:trPr>
        <w:tc>
          <w:tcPr>
            <w:tcW w:w="3991" w:type="dxa"/>
            <w:vAlign w:val="center"/>
          </w:tcPr>
          <w:p w14:paraId="0074AD3A" w14:textId="58880F51"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组织赋能与技术赋智：数字化转型中党建与</w:t>
            </w:r>
            <w:r w:rsidRPr="00752966">
              <w:rPr>
                <w:rFonts w:ascii="Times New Roman" w:eastAsia="仿宋_GB2312" w:hAnsi="Times New Roman" w:cs="Times New Roman"/>
                <w:kern w:val="0"/>
                <w:sz w:val="18"/>
                <w:szCs w:val="18"/>
              </w:rPr>
              <w:t>AI</w:t>
            </w:r>
            <w:r w:rsidRPr="00752966">
              <w:rPr>
                <w:rFonts w:ascii="Times New Roman" w:eastAsia="仿宋_GB2312" w:hAnsi="Times New Roman" w:cs="Times New Roman"/>
                <w:kern w:val="0"/>
                <w:sz w:val="18"/>
                <w:szCs w:val="18"/>
              </w:rPr>
              <w:t>的协同创新机制研究</w:t>
            </w:r>
          </w:p>
        </w:tc>
        <w:tc>
          <w:tcPr>
            <w:tcW w:w="2954" w:type="dxa"/>
            <w:noWrap/>
            <w:vAlign w:val="center"/>
          </w:tcPr>
          <w:p w14:paraId="17263349" w14:textId="314AB5C8"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胜利油建工程有限公司</w:t>
            </w:r>
          </w:p>
        </w:tc>
        <w:tc>
          <w:tcPr>
            <w:tcW w:w="3373" w:type="dxa"/>
            <w:vAlign w:val="center"/>
          </w:tcPr>
          <w:p w14:paraId="2F8A2740" w14:textId="09CB7936" w:rsidR="00752966" w:rsidRDefault="00752966">
            <w:pPr>
              <w:widowControl/>
              <w:spacing w:line="200" w:lineRule="exact"/>
              <w:jc w:val="left"/>
              <w:rPr>
                <w:rFonts w:ascii="Times New Roman" w:eastAsia="仿宋_GB2312" w:hAnsi="Times New Roman" w:cs="Times New Roman"/>
                <w:kern w:val="0"/>
                <w:sz w:val="18"/>
                <w:szCs w:val="18"/>
              </w:rPr>
            </w:pPr>
            <w:r w:rsidRPr="00752966">
              <w:rPr>
                <w:rFonts w:ascii="Times New Roman" w:eastAsia="仿宋_GB2312" w:hAnsi="Times New Roman" w:cs="Times New Roman"/>
                <w:kern w:val="0"/>
                <w:sz w:val="18"/>
                <w:szCs w:val="18"/>
              </w:rPr>
              <w:t>张瑞佳</w:t>
            </w:r>
            <w:r>
              <w:rPr>
                <w:rFonts w:ascii="Times New Roman" w:eastAsia="仿宋_GB2312" w:hAnsi="Times New Roman" w:cs="Times New Roman" w:hint="eastAsia"/>
                <w:kern w:val="0"/>
                <w:sz w:val="18"/>
                <w:szCs w:val="18"/>
              </w:rPr>
              <w:t xml:space="preserve"> </w:t>
            </w:r>
            <w:r w:rsidRPr="00752966">
              <w:rPr>
                <w:rFonts w:ascii="Times New Roman" w:eastAsia="仿宋_GB2312" w:hAnsi="Times New Roman" w:cs="Times New Roman"/>
                <w:kern w:val="0"/>
                <w:sz w:val="18"/>
                <w:szCs w:val="18"/>
              </w:rPr>
              <w:t>许昊文</w:t>
            </w:r>
            <w:r w:rsidRPr="00752966">
              <w:rPr>
                <w:rFonts w:ascii="Times New Roman" w:eastAsia="仿宋_GB2312" w:hAnsi="Times New Roman" w:cs="Times New Roman"/>
                <w:kern w:val="0"/>
                <w:sz w:val="18"/>
                <w:szCs w:val="18"/>
              </w:rPr>
              <w:t xml:space="preserve"> </w:t>
            </w:r>
            <w:r w:rsidRPr="00752966">
              <w:rPr>
                <w:rFonts w:ascii="Times New Roman" w:eastAsia="仿宋_GB2312" w:hAnsi="Times New Roman" w:cs="Times New Roman"/>
                <w:kern w:val="0"/>
                <w:sz w:val="18"/>
                <w:szCs w:val="18"/>
              </w:rPr>
              <w:t>梁静静</w:t>
            </w:r>
          </w:p>
        </w:tc>
      </w:tr>
      <w:tr w:rsidR="00DA1973" w14:paraId="499CDDF3" w14:textId="77777777">
        <w:trPr>
          <w:trHeight w:val="425"/>
          <w:jc w:val="center"/>
        </w:trPr>
        <w:tc>
          <w:tcPr>
            <w:tcW w:w="3991" w:type="dxa"/>
            <w:vAlign w:val="center"/>
          </w:tcPr>
          <w:p w14:paraId="7BD82A3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具有防滑功能的中式烹调专用菜刀设计及应用</w:t>
            </w:r>
          </w:p>
        </w:tc>
        <w:tc>
          <w:tcPr>
            <w:tcW w:w="2954" w:type="dxa"/>
            <w:noWrap/>
            <w:vAlign w:val="center"/>
          </w:tcPr>
          <w:p w14:paraId="2ED9B3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黄河钻井总公司生活服务项目部</w:t>
            </w:r>
          </w:p>
        </w:tc>
        <w:tc>
          <w:tcPr>
            <w:tcW w:w="3373" w:type="dxa"/>
            <w:vAlign w:val="center"/>
          </w:tcPr>
          <w:p w14:paraId="70D229D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王鲁明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聪</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峰</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王杰峰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昊</w:t>
            </w:r>
          </w:p>
        </w:tc>
      </w:tr>
      <w:tr w:rsidR="00DA1973" w14:paraId="59DE9749" w14:textId="77777777">
        <w:trPr>
          <w:trHeight w:val="425"/>
          <w:jc w:val="center"/>
        </w:trPr>
        <w:tc>
          <w:tcPr>
            <w:tcW w:w="3991" w:type="dxa"/>
            <w:vAlign w:val="center"/>
          </w:tcPr>
          <w:p w14:paraId="21FB850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国有企业老年系统职业教育“三维赋能”培训体系的构建路径研究</w:t>
            </w:r>
            <w:r>
              <w:rPr>
                <w:rFonts w:ascii="Times New Roman" w:eastAsia="仿宋_GB2312" w:hAnsi="Times New Roman" w:cs="Times New Roman"/>
                <w:kern w:val="0"/>
                <w:sz w:val="18"/>
                <w:szCs w:val="18"/>
              </w:rPr>
              <w:t>​</w:t>
            </w:r>
          </w:p>
        </w:tc>
        <w:tc>
          <w:tcPr>
            <w:tcW w:w="2954" w:type="dxa"/>
            <w:noWrap/>
            <w:vAlign w:val="center"/>
          </w:tcPr>
          <w:p w14:paraId="492B178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胜利石油管理局有限公司老年服务管理中心</w:t>
            </w:r>
          </w:p>
        </w:tc>
        <w:tc>
          <w:tcPr>
            <w:tcW w:w="3373" w:type="dxa"/>
            <w:vAlign w:val="center"/>
          </w:tcPr>
          <w:p w14:paraId="1532D33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吕卓娜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岩</w:t>
            </w:r>
          </w:p>
        </w:tc>
      </w:tr>
      <w:tr w:rsidR="00DA1973" w14:paraId="76820F2B" w14:textId="77777777">
        <w:trPr>
          <w:trHeight w:val="425"/>
          <w:jc w:val="center"/>
        </w:trPr>
        <w:tc>
          <w:tcPr>
            <w:tcW w:w="3991" w:type="dxa"/>
            <w:noWrap/>
            <w:vAlign w:val="center"/>
          </w:tcPr>
          <w:p w14:paraId="4B5EBA5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“新文科”背景下高职旅游管理类人才“跨界融合”培养模式研究</w:t>
            </w:r>
          </w:p>
        </w:tc>
        <w:tc>
          <w:tcPr>
            <w:tcW w:w="2954" w:type="dxa"/>
            <w:noWrap/>
            <w:vAlign w:val="center"/>
          </w:tcPr>
          <w:p w14:paraId="0C1F67E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noWrap/>
            <w:vAlign w:val="center"/>
          </w:tcPr>
          <w:p w14:paraId="2BE11F7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刘玉孔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燕</w:t>
            </w:r>
          </w:p>
        </w:tc>
      </w:tr>
      <w:tr w:rsidR="00DA1973" w14:paraId="2F298E2F" w14:textId="77777777">
        <w:trPr>
          <w:trHeight w:val="425"/>
          <w:jc w:val="center"/>
        </w:trPr>
        <w:tc>
          <w:tcPr>
            <w:tcW w:w="3991" w:type="dxa"/>
            <w:noWrap/>
            <w:vAlign w:val="center"/>
          </w:tcPr>
          <w:p w14:paraId="768CE21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支委履职质量不高与内生动力不足难题破解</w:t>
            </w:r>
          </w:p>
        </w:tc>
        <w:tc>
          <w:tcPr>
            <w:tcW w:w="2954" w:type="dxa"/>
            <w:noWrap/>
            <w:vAlign w:val="center"/>
          </w:tcPr>
          <w:p w14:paraId="15CBC90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胜利油田老年服务管理中心桩西老年服务部</w:t>
            </w:r>
          </w:p>
        </w:tc>
        <w:tc>
          <w:tcPr>
            <w:tcW w:w="3373" w:type="dxa"/>
            <w:noWrap/>
            <w:vAlign w:val="center"/>
          </w:tcPr>
          <w:p w14:paraId="45ECF96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熙</w:t>
            </w:r>
          </w:p>
        </w:tc>
      </w:tr>
      <w:tr w:rsidR="00DA1973" w14:paraId="77E2C18A" w14:textId="77777777">
        <w:trPr>
          <w:trHeight w:val="425"/>
          <w:jc w:val="center"/>
        </w:trPr>
        <w:tc>
          <w:tcPr>
            <w:tcW w:w="3991" w:type="dxa"/>
            <w:vAlign w:val="center"/>
          </w:tcPr>
          <w:p w14:paraId="684074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工学一体化背景下融媒体新形态教材的开发策略研究</w:t>
            </w:r>
          </w:p>
        </w:tc>
        <w:tc>
          <w:tcPr>
            <w:tcW w:w="2954" w:type="dxa"/>
            <w:noWrap/>
            <w:vAlign w:val="center"/>
          </w:tcPr>
          <w:p w14:paraId="0BCC7F4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F3BE59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邹青宇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雷</w:t>
            </w:r>
          </w:p>
        </w:tc>
      </w:tr>
      <w:tr w:rsidR="00DA1973" w14:paraId="1F697ECD" w14:textId="77777777">
        <w:trPr>
          <w:trHeight w:val="425"/>
          <w:jc w:val="center"/>
        </w:trPr>
        <w:tc>
          <w:tcPr>
            <w:tcW w:w="3991" w:type="dxa"/>
            <w:vAlign w:val="center"/>
          </w:tcPr>
          <w:p w14:paraId="5127D17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立四规</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正四风，从严党建筑牢基层作风防线</w:t>
            </w:r>
          </w:p>
        </w:tc>
        <w:tc>
          <w:tcPr>
            <w:tcW w:w="2954" w:type="dxa"/>
            <w:noWrap/>
            <w:vAlign w:val="center"/>
          </w:tcPr>
          <w:p w14:paraId="7F9C296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胜利工程固井技术服务中心</w:t>
            </w:r>
          </w:p>
        </w:tc>
        <w:tc>
          <w:tcPr>
            <w:tcW w:w="3373" w:type="dxa"/>
            <w:vAlign w:val="center"/>
          </w:tcPr>
          <w:p w14:paraId="24EC7C4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勇</w:t>
            </w:r>
          </w:p>
        </w:tc>
      </w:tr>
      <w:tr w:rsidR="00DA1973" w14:paraId="410D894F" w14:textId="77777777">
        <w:trPr>
          <w:trHeight w:val="425"/>
          <w:jc w:val="center"/>
        </w:trPr>
        <w:tc>
          <w:tcPr>
            <w:tcW w:w="3991" w:type="dxa"/>
            <w:vAlign w:val="center"/>
          </w:tcPr>
          <w:p w14:paraId="2D32365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五赋能</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全力打造</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党建凝心工会聚力</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特色党建工会共建品牌</w:t>
            </w:r>
          </w:p>
        </w:tc>
        <w:tc>
          <w:tcPr>
            <w:tcW w:w="2954" w:type="dxa"/>
            <w:noWrap/>
            <w:vAlign w:val="center"/>
          </w:tcPr>
          <w:p w14:paraId="7A5CA15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石油开发中心</w:t>
            </w:r>
          </w:p>
        </w:tc>
        <w:tc>
          <w:tcPr>
            <w:tcW w:w="3373" w:type="dxa"/>
            <w:vAlign w:val="center"/>
          </w:tcPr>
          <w:p w14:paraId="4EA5933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刘美辰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瞿志莹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孙金涛余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莹</w:t>
            </w:r>
          </w:p>
        </w:tc>
      </w:tr>
      <w:tr w:rsidR="00DA1973" w14:paraId="3D951DCE" w14:textId="77777777">
        <w:trPr>
          <w:trHeight w:val="425"/>
          <w:jc w:val="center"/>
        </w:trPr>
        <w:tc>
          <w:tcPr>
            <w:tcW w:w="3991" w:type="dxa"/>
            <w:vAlign w:val="center"/>
          </w:tcPr>
          <w:p w14:paraId="3F597DD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锚定强链强党建贯通</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六链</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提</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六力</w:t>
            </w:r>
            <w:r>
              <w:rPr>
                <w:rFonts w:ascii="Times New Roman" w:eastAsia="仿宋_GB2312" w:hAnsi="Times New Roman" w:cs="Times New Roman"/>
                <w:kern w:val="0"/>
                <w:sz w:val="18"/>
                <w:szCs w:val="18"/>
              </w:rPr>
              <w:t>”</w:t>
            </w:r>
          </w:p>
        </w:tc>
        <w:tc>
          <w:tcPr>
            <w:tcW w:w="2954" w:type="dxa"/>
            <w:noWrap/>
            <w:vAlign w:val="center"/>
          </w:tcPr>
          <w:p w14:paraId="673E127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胜利油田河口采油厂</w:t>
            </w:r>
          </w:p>
        </w:tc>
        <w:tc>
          <w:tcPr>
            <w:tcW w:w="3373" w:type="dxa"/>
            <w:vAlign w:val="center"/>
          </w:tcPr>
          <w:p w14:paraId="5356A21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颖</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健</w:t>
            </w:r>
          </w:p>
        </w:tc>
      </w:tr>
      <w:tr w:rsidR="00DA1973" w14:paraId="12586232" w14:textId="77777777">
        <w:trPr>
          <w:trHeight w:val="425"/>
          <w:jc w:val="center"/>
        </w:trPr>
        <w:tc>
          <w:tcPr>
            <w:tcW w:w="3991" w:type="dxa"/>
            <w:vAlign w:val="center"/>
          </w:tcPr>
          <w:p w14:paraId="1CA52C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高职院校在线教育理论与实践研究</w:t>
            </w:r>
          </w:p>
        </w:tc>
        <w:tc>
          <w:tcPr>
            <w:tcW w:w="2954" w:type="dxa"/>
            <w:noWrap/>
            <w:vAlign w:val="center"/>
          </w:tcPr>
          <w:p w14:paraId="07A2206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71C0F3D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高慧娟</w:t>
            </w:r>
          </w:p>
        </w:tc>
      </w:tr>
      <w:tr w:rsidR="00046546" w14:paraId="75E376BE" w14:textId="77777777">
        <w:trPr>
          <w:trHeight w:val="425"/>
          <w:jc w:val="center"/>
        </w:trPr>
        <w:tc>
          <w:tcPr>
            <w:tcW w:w="3991" w:type="dxa"/>
            <w:vAlign w:val="center"/>
          </w:tcPr>
          <w:p w14:paraId="4BEB63FE" w14:textId="3B72D714" w:rsidR="00046546" w:rsidRPr="004B7EDB" w:rsidRDefault="00046546">
            <w:pPr>
              <w:widowControl/>
              <w:spacing w:line="200" w:lineRule="exact"/>
              <w:jc w:val="left"/>
              <w:rPr>
                <w:rFonts w:ascii="Times New Roman" w:eastAsia="仿宋_GB2312" w:hAnsi="Times New Roman" w:cs="Times New Roman"/>
                <w:kern w:val="0"/>
                <w:sz w:val="18"/>
                <w:szCs w:val="18"/>
              </w:rPr>
            </w:pPr>
            <w:r w:rsidRPr="00046546">
              <w:rPr>
                <w:rFonts w:ascii="Times New Roman" w:eastAsia="仿宋_GB2312" w:hAnsi="Times New Roman" w:cs="Times New Roman"/>
                <w:kern w:val="0"/>
                <w:sz w:val="18"/>
                <w:szCs w:val="18"/>
              </w:rPr>
              <w:t>基于数字化转型的建筑工程成本优化与精益管理实践</w:t>
            </w:r>
          </w:p>
        </w:tc>
        <w:tc>
          <w:tcPr>
            <w:tcW w:w="2954" w:type="dxa"/>
            <w:noWrap/>
            <w:vAlign w:val="center"/>
          </w:tcPr>
          <w:p w14:paraId="2067F38C" w14:textId="67F0E059" w:rsidR="00046546" w:rsidRPr="004B7EDB" w:rsidRDefault="00046546">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sidRPr="00046546">
              <w:rPr>
                <w:rFonts w:ascii="Times New Roman" w:eastAsia="仿宋_GB2312" w:hAnsi="Times New Roman" w:cs="Times New Roman"/>
                <w:kern w:val="0"/>
                <w:sz w:val="18"/>
                <w:szCs w:val="18"/>
              </w:rPr>
              <w:t>房产管理维修中心</w:t>
            </w:r>
          </w:p>
        </w:tc>
        <w:tc>
          <w:tcPr>
            <w:tcW w:w="3373" w:type="dxa"/>
            <w:vAlign w:val="center"/>
          </w:tcPr>
          <w:p w14:paraId="4EF70764" w14:textId="0C6EE8C3" w:rsidR="00046546" w:rsidRPr="004B7EDB" w:rsidRDefault="00046546">
            <w:pPr>
              <w:widowControl/>
              <w:spacing w:line="200" w:lineRule="exact"/>
              <w:jc w:val="left"/>
              <w:rPr>
                <w:rFonts w:ascii="Times New Roman" w:eastAsia="仿宋_GB2312" w:hAnsi="Times New Roman" w:cs="Times New Roman"/>
                <w:kern w:val="0"/>
                <w:sz w:val="18"/>
                <w:szCs w:val="18"/>
              </w:rPr>
            </w:pPr>
            <w:r w:rsidRPr="00046546">
              <w:rPr>
                <w:rFonts w:ascii="Times New Roman" w:eastAsia="仿宋_GB2312" w:hAnsi="Times New Roman" w:cs="Times New Roman"/>
                <w:kern w:val="0"/>
                <w:sz w:val="18"/>
                <w:szCs w:val="18"/>
              </w:rPr>
              <w:t>陈</w:t>
            </w:r>
            <w:r>
              <w:rPr>
                <w:rFonts w:ascii="Times New Roman" w:eastAsia="仿宋_GB2312" w:hAnsi="Times New Roman" w:cs="Times New Roman" w:hint="eastAsia"/>
                <w:kern w:val="0"/>
                <w:sz w:val="18"/>
                <w:szCs w:val="18"/>
              </w:rPr>
              <w:t xml:space="preserve">  </w:t>
            </w:r>
            <w:r w:rsidRPr="00046546">
              <w:rPr>
                <w:rFonts w:ascii="Times New Roman" w:eastAsia="仿宋_GB2312" w:hAnsi="Times New Roman" w:cs="Times New Roman"/>
                <w:kern w:val="0"/>
                <w:sz w:val="18"/>
                <w:szCs w:val="18"/>
              </w:rPr>
              <w:t>亮</w:t>
            </w:r>
          </w:p>
        </w:tc>
      </w:tr>
      <w:tr w:rsidR="004B7EDB" w14:paraId="0D4A4B0C" w14:textId="77777777">
        <w:trPr>
          <w:trHeight w:val="425"/>
          <w:jc w:val="center"/>
        </w:trPr>
        <w:tc>
          <w:tcPr>
            <w:tcW w:w="3991" w:type="dxa"/>
            <w:vAlign w:val="center"/>
          </w:tcPr>
          <w:p w14:paraId="4D3C5F24" w14:textId="46EEBB75" w:rsidR="004B7EDB" w:rsidRDefault="004B7EDB">
            <w:pPr>
              <w:widowControl/>
              <w:spacing w:line="200" w:lineRule="exact"/>
              <w:jc w:val="left"/>
              <w:rPr>
                <w:rFonts w:ascii="Times New Roman" w:eastAsia="仿宋_GB2312" w:hAnsi="Times New Roman" w:cs="Times New Roman"/>
                <w:kern w:val="0"/>
                <w:sz w:val="18"/>
                <w:szCs w:val="18"/>
              </w:rPr>
            </w:pPr>
            <w:r w:rsidRPr="004B7EDB">
              <w:rPr>
                <w:rFonts w:ascii="Times New Roman" w:eastAsia="仿宋_GB2312" w:hAnsi="Times New Roman" w:cs="Times New Roman"/>
                <w:kern w:val="0"/>
                <w:sz w:val="18"/>
                <w:szCs w:val="18"/>
              </w:rPr>
              <w:t>班组党小组联动</w:t>
            </w:r>
            <w:r w:rsidRPr="004B7EDB">
              <w:rPr>
                <w:rFonts w:ascii="Times New Roman" w:eastAsia="仿宋_GB2312" w:hAnsi="Times New Roman" w:cs="Times New Roman"/>
                <w:kern w:val="0"/>
                <w:sz w:val="18"/>
                <w:szCs w:val="18"/>
              </w:rPr>
              <w:t xml:space="preserve"> </w:t>
            </w:r>
            <w:r w:rsidRPr="004B7EDB">
              <w:rPr>
                <w:rFonts w:ascii="Times New Roman" w:eastAsia="仿宋_GB2312" w:hAnsi="Times New Roman" w:cs="Times New Roman"/>
                <w:kern w:val="0"/>
                <w:sz w:val="18"/>
                <w:szCs w:val="18"/>
              </w:rPr>
              <w:t>构建末梢治理新范式</w:t>
            </w:r>
            <w:r w:rsidRPr="004B7EDB">
              <w:rPr>
                <w:rFonts w:ascii="Times New Roman" w:eastAsia="仿宋_GB2312" w:hAnsi="Times New Roman" w:cs="Times New Roman"/>
                <w:kern w:val="0"/>
                <w:sz w:val="18"/>
                <w:szCs w:val="18"/>
              </w:rPr>
              <w:t xml:space="preserve"> </w:t>
            </w:r>
            <w:r w:rsidRPr="004B7EDB">
              <w:rPr>
                <w:rFonts w:ascii="Times New Roman" w:eastAsia="仿宋_GB2312" w:hAnsi="Times New Roman" w:cs="Times New Roman"/>
                <w:kern w:val="0"/>
                <w:sz w:val="18"/>
                <w:szCs w:val="18"/>
              </w:rPr>
              <w:t>赋能现场管理提质</w:t>
            </w:r>
          </w:p>
        </w:tc>
        <w:tc>
          <w:tcPr>
            <w:tcW w:w="2954" w:type="dxa"/>
            <w:noWrap/>
            <w:vAlign w:val="center"/>
          </w:tcPr>
          <w:p w14:paraId="201AC644" w14:textId="4A89F02D" w:rsidR="004B7EDB" w:rsidRDefault="004B7EDB">
            <w:pPr>
              <w:widowControl/>
              <w:spacing w:line="200" w:lineRule="exact"/>
              <w:jc w:val="left"/>
              <w:rPr>
                <w:rFonts w:ascii="Times New Roman" w:eastAsia="仿宋_GB2312" w:hAnsi="Times New Roman" w:cs="Times New Roman"/>
                <w:kern w:val="0"/>
                <w:sz w:val="18"/>
                <w:szCs w:val="18"/>
              </w:rPr>
            </w:pPr>
            <w:r w:rsidRPr="004B7EDB">
              <w:rPr>
                <w:rFonts w:ascii="Times New Roman" w:eastAsia="仿宋_GB2312" w:hAnsi="Times New Roman" w:cs="Times New Roman"/>
                <w:kern w:val="0"/>
                <w:sz w:val="18"/>
                <w:szCs w:val="18"/>
              </w:rPr>
              <w:t>胜利油建工程有限公司</w:t>
            </w:r>
          </w:p>
        </w:tc>
        <w:tc>
          <w:tcPr>
            <w:tcW w:w="3373" w:type="dxa"/>
            <w:vAlign w:val="center"/>
          </w:tcPr>
          <w:p w14:paraId="3E34DE8B" w14:textId="619AF59C" w:rsidR="004B7EDB" w:rsidRDefault="004B7EDB">
            <w:pPr>
              <w:widowControl/>
              <w:spacing w:line="200" w:lineRule="exact"/>
              <w:jc w:val="left"/>
              <w:rPr>
                <w:rFonts w:ascii="Times New Roman" w:eastAsia="仿宋_GB2312" w:hAnsi="Times New Roman" w:cs="Times New Roman"/>
                <w:kern w:val="0"/>
                <w:sz w:val="18"/>
                <w:szCs w:val="18"/>
              </w:rPr>
            </w:pPr>
            <w:r w:rsidRPr="004B7EDB">
              <w:rPr>
                <w:rFonts w:ascii="Times New Roman" w:eastAsia="仿宋_GB2312" w:hAnsi="Times New Roman" w:cs="Times New Roman"/>
                <w:kern w:val="0"/>
                <w:sz w:val="18"/>
                <w:szCs w:val="18"/>
              </w:rPr>
              <w:t>毛强胜</w:t>
            </w:r>
          </w:p>
        </w:tc>
      </w:tr>
      <w:tr w:rsidR="00DA1973" w14:paraId="311BC0B7" w14:textId="77777777">
        <w:trPr>
          <w:trHeight w:val="425"/>
          <w:jc w:val="center"/>
        </w:trPr>
        <w:tc>
          <w:tcPr>
            <w:tcW w:w="3991" w:type="dxa"/>
            <w:vAlign w:val="center"/>
          </w:tcPr>
          <w:p w14:paraId="63BBC3D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三智三便</w:t>
            </w: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破壁垒</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打通老年服务通道</w:t>
            </w:r>
          </w:p>
        </w:tc>
        <w:tc>
          <w:tcPr>
            <w:tcW w:w="2954" w:type="dxa"/>
            <w:noWrap/>
            <w:vAlign w:val="center"/>
          </w:tcPr>
          <w:p w14:paraId="355531B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老年服务管理中心</w:t>
            </w:r>
          </w:p>
        </w:tc>
        <w:tc>
          <w:tcPr>
            <w:tcW w:w="3373" w:type="dxa"/>
            <w:vAlign w:val="center"/>
          </w:tcPr>
          <w:p w14:paraId="2060800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郭运萍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王媛媛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高文娟</w:t>
            </w:r>
          </w:p>
        </w:tc>
      </w:tr>
      <w:tr w:rsidR="00DA1973" w14:paraId="13D13DDC" w14:textId="77777777">
        <w:trPr>
          <w:trHeight w:val="425"/>
          <w:jc w:val="center"/>
        </w:trPr>
        <w:tc>
          <w:tcPr>
            <w:tcW w:w="3991" w:type="dxa"/>
            <w:vAlign w:val="center"/>
          </w:tcPr>
          <w:p w14:paraId="10BD0D3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运用数字化党建赋能党员教育走深走实</w:t>
            </w:r>
          </w:p>
        </w:tc>
        <w:tc>
          <w:tcPr>
            <w:tcW w:w="2954" w:type="dxa"/>
            <w:noWrap/>
            <w:vAlign w:val="center"/>
          </w:tcPr>
          <w:p w14:paraId="3FB0BD9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胜利油田纯梁采油厂</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滨南采油厂</w:t>
            </w:r>
          </w:p>
        </w:tc>
        <w:tc>
          <w:tcPr>
            <w:tcW w:w="3373" w:type="dxa"/>
            <w:vAlign w:val="center"/>
          </w:tcPr>
          <w:p w14:paraId="7A651B3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张榜杰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孔令晨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洋</w:t>
            </w:r>
          </w:p>
        </w:tc>
      </w:tr>
      <w:tr w:rsidR="00DA1973" w14:paraId="5307250F" w14:textId="77777777">
        <w:trPr>
          <w:trHeight w:val="425"/>
          <w:jc w:val="center"/>
        </w:trPr>
        <w:tc>
          <w:tcPr>
            <w:tcW w:w="3991" w:type="dxa"/>
            <w:vAlign w:val="center"/>
          </w:tcPr>
          <w:p w14:paraId="5D3EDB9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从“传道授业解惑”到智能时代引导者：职业院校导师角色的深度转型剖析</w:t>
            </w:r>
          </w:p>
        </w:tc>
        <w:tc>
          <w:tcPr>
            <w:tcW w:w="2954" w:type="dxa"/>
            <w:noWrap/>
            <w:vAlign w:val="center"/>
          </w:tcPr>
          <w:p w14:paraId="4F7B125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F7A547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马南南</w:t>
            </w:r>
          </w:p>
        </w:tc>
      </w:tr>
      <w:tr w:rsidR="00DA1973" w14:paraId="1283EC65" w14:textId="77777777">
        <w:trPr>
          <w:trHeight w:val="425"/>
          <w:jc w:val="center"/>
        </w:trPr>
        <w:tc>
          <w:tcPr>
            <w:tcW w:w="3991" w:type="dxa"/>
            <w:vAlign w:val="center"/>
          </w:tcPr>
          <w:p w14:paraId="5425836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lastRenderedPageBreak/>
              <w:t>稠油油藏井口回压与井底流压的关联规律及降回压增注提产技术研究</w:t>
            </w:r>
          </w:p>
        </w:tc>
        <w:tc>
          <w:tcPr>
            <w:tcW w:w="2954" w:type="dxa"/>
            <w:noWrap/>
            <w:vAlign w:val="center"/>
          </w:tcPr>
          <w:p w14:paraId="3E2E9674" w14:textId="77777777" w:rsidR="00DA1973" w:rsidRDefault="00000000">
            <w:pPr>
              <w:widowControl/>
              <w:spacing w:line="200" w:lineRule="exact"/>
              <w:jc w:val="left"/>
              <w:rPr>
                <w:rFonts w:ascii="Times New Roman" w:eastAsia="仿宋_GB2312" w:hAnsi="Times New Roman" w:cs="Times New Roman"/>
                <w:kern w:val="0"/>
                <w:sz w:val="18"/>
                <w:szCs w:val="18"/>
              </w:rPr>
            </w:pPr>
            <w:bookmarkStart w:id="8" w:name="OLE_LINK7"/>
            <w:r>
              <w:rPr>
                <w:rFonts w:ascii="Times New Roman" w:eastAsia="仿宋_GB2312" w:hAnsi="Times New Roman" w:cs="Times New Roman" w:hint="eastAsia"/>
                <w:kern w:val="0"/>
                <w:sz w:val="18"/>
                <w:szCs w:val="18"/>
              </w:rPr>
              <w:t>胜利油田</w:t>
            </w:r>
            <w:r>
              <w:rPr>
                <w:rFonts w:ascii="Times New Roman" w:eastAsia="仿宋_GB2312" w:hAnsi="Times New Roman" w:cs="Times New Roman"/>
                <w:kern w:val="0"/>
                <w:sz w:val="18"/>
                <w:szCs w:val="18"/>
              </w:rPr>
              <w:t>石油开发中心胜海采油管理区</w:t>
            </w:r>
            <w:bookmarkEnd w:id="8"/>
          </w:p>
        </w:tc>
        <w:tc>
          <w:tcPr>
            <w:tcW w:w="3373" w:type="dxa"/>
            <w:vAlign w:val="center"/>
          </w:tcPr>
          <w:p w14:paraId="1C4EB50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颢</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王琳琳</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孟令坤</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兵</w:t>
            </w:r>
            <w:r>
              <w:rPr>
                <w:rFonts w:ascii="Times New Roman" w:eastAsia="仿宋_GB2312" w:hAnsi="Times New Roman" w:cs="Times New Roman"/>
                <w:kern w:val="0"/>
                <w:sz w:val="18"/>
                <w:szCs w:val="18"/>
              </w:rPr>
              <w:t xml:space="preserve"> </w:t>
            </w:r>
            <w:r>
              <w:rPr>
                <w:rFonts w:ascii="Times New Roman" w:eastAsia="仿宋_GB2312" w:hAnsi="Times New Roman" w:cs="Times New Roman"/>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力</w:t>
            </w:r>
          </w:p>
        </w:tc>
      </w:tr>
      <w:tr w:rsidR="00DA1973" w14:paraId="5C0F368D" w14:textId="77777777">
        <w:trPr>
          <w:trHeight w:val="425"/>
          <w:jc w:val="center"/>
        </w:trPr>
        <w:tc>
          <w:tcPr>
            <w:tcW w:w="3991" w:type="dxa"/>
            <w:vAlign w:val="center"/>
          </w:tcPr>
          <w:p w14:paraId="6A10952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油田企业构建立体化治安防控新格局的探索与思考</w:t>
            </w:r>
          </w:p>
        </w:tc>
        <w:tc>
          <w:tcPr>
            <w:tcW w:w="2954" w:type="dxa"/>
            <w:noWrap/>
            <w:vAlign w:val="center"/>
          </w:tcPr>
          <w:p w14:paraId="1937481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w:t>
            </w:r>
          </w:p>
        </w:tc>
        <w:tc>
          <w:tcPr>
            <w:tcW w:w="3373" w:type="dxa"/>
            <w:vAlign w:val="center"/>
          </w:tcPr>
          <w:p w14:paraId="78D69B4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诚</w:t>
            </w:r>
          </w:p>
        </w:tc>
      </w:tr>
      <w:tr w:rsidR="00DA1973" w14:paraId="5D5A74DB" w14:textId="77777777">
        <w:trPr>
          <w:trHeight w:val="425"/>
          <w:jc w:val="center"/>
        </w:trPr>
        <w:tc>
          <w:tcPr>
            <w:tcW w:w="3991" w:type="dxa"/>
            <w:vAlign w:val="center"/>
          </w:tcPr>
          <w:p w14:paraId="4EAC979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长输油气管道无人机巡检安全管控标准化路径研究</w:t>
            </w:r>
          </w:p>
        </w:tc>
        <w:tc>
          <w:tcPr>
            <w:tcW w:w="2954" w:type="dxa"/>
            <w:noWrap/>
            <w:vAlign w:val="center"/>
          </w:tcPr>
          <w:p w14:paraId="4E3F4F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w:t>
            </w:r>
            <w:r>
              <w:rPr>
                <w:rFonts w:ascii="Times New Roman" w:eastAsia="仿宋_GB2312" w:hAnsi="Times New Roman" w:cs="Times New Roman"/>
                <w:kern w:val="0"/>
                <w:sz w:val="18"/>
                <w:szCs w:val="18"/>
              </w:rPr>
              <w:t>利油田油区护卫管理中心</w:t>
            </w:r>
          </w:p>
        </w:tc>
        <w:tc>
          <w:tcPr>
            <w:tcW w:w="3373" w:type="dxa"/>
            <w:vAlign w:val="center"/>
          </w:tcPr>
          <w:p w14:paraId="6DC9449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宋海鹏</w:t>
            </w:r>
          </w:p>
        </w:tc>
      </w:tr>
      <w:tr w:rsidR="00DA1973" w14:paraId="4C20E8FF" w14:textId="77777777">
        <w:trPr>
          <w:trHeight w:val="425"/>
          <w:jc w:val="center"/>
        </w:trPr>
        <w:tc>
          <w:tcPr>
            <w:tcW w:w="3991" w:type="dxa"/>
            <w:vAlign w:val="center"/>
          </w:tcPr>
          <w:p w14:paraId="7241E16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智能检测装置在电气安装领域的应用</w:t>
            </w:r>
          </w:p>
        </w:tc>
        <w:tc>
          <w:tcPr>
            <w:tcW w:w="2954" w:type="dxa"/>
            <w:noWrap/>
            <w:vAlign w:val="center"/>
          </w:tcPr>
          <w:p w14:paraId="64702EB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胜利油建工程有限公司</w:t>
            </w:r>
          </w:p>
        </w:tc>
        <w:tc>
          <w:tcPr>
            <w:tcW w:w="3373" w:type="dxa"/>
            <w:vAlign w:val="center"/>
          </w:tcPr>
          <w:p w14:paraId="3EBBF7D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刘立鸿</w:t>
            </w:r>
          </w:p>
        </w:tc>
      </w:tr>
      <w:tr w:rsidR="00DA1973" w14:paraId="00D54E23" w14:textId="77777777">
        <w:trPr>
          <w:trHeight w:val="425"/>
          <w:jc w:val="center"/>
        </w:trPr>
        <w:tc>
          <w:tcPr>
            <w:tcW w:w="3991" w:type="dxa"/>
            <w:vAlign w:val="center"/>
          </w:tcPr>
          <w:p w14:paraId="2597675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技工院校体育教学对学生团队合作意识培养的路径研究</w:t>
            </w:r>
          </w:p>
        </w:tc>
        <w:tc>
          <w:tcPr>
            <w:tcW w:w="2954" w:type="dxa"/>
            <w:noWrap/>
            <w:vAlign w:val="center"/>
          </w:tcPr>
          <w:p w14:paraId="3C63386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4576FD0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张靖雷</w:t>
            </w:r>
          </w:p>
        </w:tc>
      </w:tr>
      <w:tr w:rsidR="00DA1973" w14:paraId="7A811072" w14:textId="77777777">
        <w:trPr>
          <w:trHeight w:val="425"/>
          <w:jc w:val="center"/>
        </w:trPr>
        <w:tc>
          <w:tcPr>
            <w:tcW w:w="3991" w:type="dxa"/>
            <w:vAlign w:val="center"/>
          </w:tcPr>
          <w:p w14:paraId="1223335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淄博市职业教育产教融合路径研究</w:t>
            </w:r>
          </w:p>
        </w:tc>
        <w:tc>
          <w:tcPr>
            <w:tcW w:w="2954" w:type="dxa"/>
            <w:noWrap/>
            <w:vAlign w:val="center"/>
          </w:tcPr>
          <w:p w14:paraId="6B76356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0EC763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张庆波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李茂勇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郑友敬</w:t>
            </w:r>
          </w:p>
        </w:tc>
      </w:tr>
      <w:tr w:rsidR="00DA1973" w14:paraId="7865A4C6" w14:textId="77777777">
        <w:trPr>
          <w:trHeight w:val="425"/>
          <w:jc w:val="center"/>
        </w:trPr>
        <w:tc>
          <w:tcPr>
            <w:tcW w:w="3991" w:type="dxa"/>
            <w:vAlign w:val="center"/>
          </w:tcPr>
          <w:p w14:paraId="4460E3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聚焦职工行为、贯通业务流程的合规管理体系构建与实践</w:t>
            </w:r>
          </w:p>
        </w:tc>
        <w:tc>
          <w:tcPr>
            <w:tcW w:w="2954" w:type="dxa"/>
            <w:noWrap/>
            <w:vAlign w:val="center"/>
          </w:tcPr>
          <w:p w14:paraId="53F6D47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胜利油田石油开发中心有限公司</w:t>
            </w:r>
          </w:p>
        </w:tc>
        <w:tc>
          <w:tcPr>
            <w:tcW w:w="3373" w:type="dxa"/>
            <w:vAlign w:val="center"/>
          </w:tcPr>
          <w:p w14:paraId="3F42954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睿</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赵志毅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孙连昌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燕</w:t>
            </w:r>
          </w:p>
        </w:tc>
      </w:tr>
      <w:tr w:rsidR="00DA1973" w14:paraId="42E5DB16" w14:textId="77777777">
        <w:trPr>
          <w:trHeight w:val="425"/>
          <w:jc w:val="center"/>
        </w:trPr>
        <w:tc>
          <w:tcPr>
            <w:tcW w:w="3991" w:type="dxa"/>
            <w:vAlign w:val="center"/>
          </w:tcPr>
          <w:p w14:paraId="6E6F33E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加强技工院校“大思政课”建设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全面提升职业教育思政引领力</w:t>
            </w:r>
          </w:p>
        </w:tc>
        <w:tc>
          <w:tcPr>
            <w:tcW w:w="2954" w:type="dxa"/>
            <w:noWrap/>
            <w:vAlign w:val="center"/>
          </w:tcPr>
          <w:p w14:paraId="3B279F1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7A0F957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王淑芹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高元恒</w:t>
            </w:r>
          </w:p>
        </w:tc>
      </w:tr>
      <w:tr w:rsidR="00DA1973" w14:paraId="44DEB71E" w14:textId="77777777">
        <w:trPr>
          <w:trHeight w:val="425"/>
          <w:jc w:val="center"/>
        </w:trPr>
        <w:tc>
          <w:tcPr>
            <w:tcW w:w="3991" w:type="dxa"/>
            <w:vAlign w:val="center"/>
          </w:tcPr>
          <w:p w14:paraId="0712A15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产教融合背景下高职院校专业人才培养模式探索与实践</w:t>
            </w:r>
          </w:p>
        </w:tc>
        <w:tc>
          <w:tcPr>
            <w:tcW w:w="2954" w:type="dxa"/>
            <w:noWrap/>
            <w:vAlign w:val="center"/>
          </w:tcPr>
          <w:p w14:paraId="70C4C2A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476D3D8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宗京秀</w:t>
            </w:r>
          </w:p>
        </w:tc>
      </w:tr>
      <w:tr w:rsidR="00DA1973" w14:paraId="067BF53F" w14:textId="77777777">
        <w:trPr>
          <w:trHeight w:val="425"/>
          <w:jc w:val="center"/>
        </w:trPr>
        <w:tc>
          <w:tcPr>
            <w:tcW w:w="3991" w:type="dxa"/>
            <w:vAlign w:val="center"/>
          </w:tcPr>
          <w:p w14:paraId="2F23C7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采出水处理站“岗课赛证”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融合培训模式的创新与实践</w:t>
            </w:r>
          </w:p>
        </w:tc>
        <w:tc>
          <w:tcPr>
            <w:tcW w:w="2954" w:type="dxa"/>
            <w:noWrap/>
            <w:vAlign w:val="center"/>
          </w:tcPr>
          <w:p w14:paraId="0AAA406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4075E91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杨洪元</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王华利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苏艳群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贺晓敏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王学海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张燕华</w:t>
            </w:r>
          </w:p>
        </w:tc>
      </w:tr>
      <w:tr w:rsidR="00DA1973" w14:paraId="1EBCC472" w14:textId="77777777">
        <w:trPr>
          <w:trHeight w:val="425"/>
          <w:jc w:val="center"/>
        </w:trPr>
        <w:tc>
          <w:tcPr>
            <w:tcW w:w="3991" w:type="dxa"/>
            <w:vAlign w:val="center"/>
          </w:tcPr>
          <w:p w14:paraId="5C7C15D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企业人力资源管理体系构建与创新研究</w:t>
            </w:r>
          </w:p>
        </w:tc>
        <w:tc>
          <w:tcPr>
            <w:tcW w:w="2954" w:type="dxa"/>
            <w:noWrap/>
            <w:vAlign w:val="center"/>
          </w:tcPr>
          <w:p w14:paraId="1F5F2D3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2156EC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艳</w:t>
            </w:r>
          </w:p>
        </w:tc>
      </w:tr>
      <w:tr w:rsidR="00DA1973" w14:paraId="217A1DF4" w14:textId="77777777">
        <w:trPr>
          <w:trHeight w:val="425"/>
          <w:jc w:val="center"/>
        </w:trPr>
        <w:tc>
          <w:tcPr>
            <w:tcW w:w="3991" w:type="dxa"/>
            <w:vAlign w:val="center"/>
          </w:tcPr>
          <w:p w14:paraId="4AC9153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托五措共融，党建优势融合引领企业提质增效</w:t>
            </w:r>
          </w:p>
        </w:tc>
        <w:tc>
          <w:tcPr>
            <w:tcW w:w="2954" w:type="dxa"/>
            <w:noWrap/>
            <w:vAlign w:val="center"/>
          </w:tcPr>
          <w:p w14:paraId="1F40BE7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胜利油田滨南作业区</w:t>
            </w:r>
          </w:p>
        </w:tc>
        <w:tc>
          <w:tcPr>
            <w:tcW w:w="3373" w:type="dxa"/>
            <w:vAlign w:val="center"/>
          </w:tcPr>
          <w:p w14:paraId="11D7DE5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丁钦亮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徐晓东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杜亮辉</w:t>
            </w:r>
          </w:p>
        </w:tc>
      </w:tr>
      <w:tr w:rsidR="00DA1973" w14:paraId="435DD01E" w14:textId="77777777">
        <w:trPr>
          <w:trHeight w:val="454"/>
          <w:jc w:val="center"/>
        </w:trPr>
        <w:tc>
          <w:tcPr>
            <w:tcW w:w="3991" w:type="dxa"/>
            <w:vAlign w:val="center"/>
          </w:tcPr>
          <w:p w14:paraId="64DBEBC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数字物联新农商</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赋能乡村新动力—新媒体矩阵营销教案设计</w:t>
            </w:r>
          </w:p>
        </w:tc>
        <w:tc>
          <w:tcPr>
            <w:tcW w:w="2954" w:type="dxa"/>
            <w:noWrap/>
            <w:vAlign w:val="center"/>
          </w:tcPr>
          <w:p w14:paraId="63F074A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AB8ECB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王一诺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王凯悦</w:t>
            </w:r>
          </w:p>
        </w:tc>
      </w:tr>
      <w:tr w:rsidR="00DA1973" w14:paraId="3D4F93E1" w14:textId="77777777">
        <w:trPr>
          <w:trHeight w:val="425"/>
          <w:jc w:val="center"/>
        </w:trPr>
        <w:tc>
          <w:tcPr>
            <w:tcW w:w="3991" w:type="dxa"/>
            <w:vAlign w:val="center"/>
          </w:tcPr>
          <w:p w14:paraId="0105EC1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基于“互联网</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”产教融合专业技能人才培养模式研究</w:t>
            </w:r>
          </w:p>
        </w:tc>
        <w:tc>
          <w:tcPr>
            <w:tcW w:w="2954" w:type="dxa"/>
            <w:noWrap/>
            <w:vAlign w:val="center"/>
          </w:tcPr>
          <w:p w14:paraId="5B3FC6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8AF6F5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王英玫</w:t>
            </w:r>
          </w:p>
        </w:tc>
      </w:tr>
      <w:tr w:rsidR="00DA1973" w14:paraId="0DA0B4FC" w14:textId="77777777">
        <w:trPr>
          <w:trHeight w:val="425"/>
          <w:jc w:val="center"/>
        </w:trPr>
        <w:tc>
          <w:tcPr>
            <w:tcW w:w="3991" w:type="dxa"/>
            <w:vAlign w:val="center"/>
          </w:tcPr>
          <w:p w14:paraId="30E903D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“思维训练教学法”在中职数学教学中的运用策略研究</w:t>
            </w:r>
          </w:p>
        </w:tc>
        <w:tc>
          <w:tcPr>
            <w:tcW w:w="2954" w:type="dxa"/>
            <w:noWrap/>
            <w:vAlign w:val="center"/>
          </w:tcPr>
          <w:p w14:paraId="7644440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33F308A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伟</w:t>
            </w:r>
          </w:p>
        </w:tc>
      </w:tr>
      <w:tr w:rsidR="00DA1973" w14:paraId="41926762" w14:textId="77777777">
        <w:trPr>
          <w:trHeight w:val="425"/>
          <w:jc w:val="center"/>
        </w:trPr>
        <w:tc>
          <w:tcPr>
            <w:tcW w:w="3991" w:type="dxa"/>
            <w:vAlign w:val="center"/>
          </w:tcPr>
          <w:p w14:paraId="694BDCB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烹饪专业“双线混融”教学模式的现状分析与改革路径</w:t>
            </w:r>
          </w:p>
        </w:tc>
        <w:tc>
          <w:tcPr>
            <w:tcW w:w="2954" w:type="dxa"/>
            <w:noWrap/>
            <w:vAlign w:val="center"/>
          </w:tcPr>
          <w:p w14:paraId="1E6063E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72E4761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洁</w:t>
            </w:r>
          </w:p>
        </w:tc>
      </w:tr>
      <w:tr w:rsidR="00DA1973" w14:paraId="2074D869" w14:textId="77777777">
        <w:trPr>
          <w:trHeight w:val="425"/>
          <w:jc w:val="center"/>
        </w:trPr>
        <w:tc>
          <w:tcPr>
            <w:tcW w:w="3991" w:type="dxa"/>
            <w:vAlign w:val="center"/>
          </w:tcPr>
          <w:p w14:paraId="2894E22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技师学院班主任的自我调节能力与工作适应性研究</w:t>
            </w:r>
          </w:p>
        </w:tc>
        <w:tc>
          <w:tcPr>
            <w:tcW w:w="2954" w:type="dxa"/>
            <w:noWrap/>
            <w:vAlign w:val="center"/>
          </w:tcPr>
          <w:p w14:paraId="72B5044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571F94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韩龙飞</w:t>
            </w:r>
          </w:p>
        </w:tc>
      </w:tr>
      <w:tr w:rsidR="00DA1973" w14:paraId="72C71FCE" w14:textId="77777777">
        <w:trPr>
          <w:trHeight w:val="425"/>
          <w:jc w:val="center"/>
        </w:trPr>
        <w:tc>
          <w:tcPr>
            <w:tcW w:w="3991" w:type="dxa"/>
            <w:vAlign w:val="center"/>
          </w:tcPr>
          <w:p w14:paraId="3D9EEFC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文旅融合背景下研学旅游发展策略研究</w:t>
            </w:r>
          </w:p>
        </w:tc>
        <w:tc>
          <w:tcPr>
            <w:tcW w:w="2954" w:type="dxa"/>
            <w:noWrap/>
            <w:vAlign w:val="center"/>
          </w:tcPr>
          <w:p w14:paraId="1561E25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6734E1C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王玉玉</w:t>
            </w:r>
          </w:p>
        </w:tc>
      </w:tr>
      <w:tr w:rsidR="00DA1973" w14:paraId="2D9FDF12" w14:textId="77777777">
        <w:trPr>
          <w:trHeight w:val="425"/>
          <w:jc w:val="center"/>
        </w:trPr>
        <w:tc>
          <w:tcPr>
            <w:tcW w:w="3991" w:type="dxa"/>
            <w:vAlign w:val="center"/>
          </w:tcPr>
          <w:p w14:paraId="5C1C13B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齐风塑文脉，活力启新章—“好美淄博”文旅宣传教案设计</w:t>
            </w:r>
          </w:p>
        </w:tc>
        <w:tc>
          <w:tcPr>
            <w:tcW w:w="2954" w:type="dxa"/>
            <w:noWrap/>
            <w:vAlign w:val="center"/>
          </w:tcPr>
          <w:p w14:paraId="3C2DA40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DF9A79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贾琪瑶</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袁潇楠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洋</w:t>
            </w:r>
          </w:p>
        </w:tc>
      </w:tr>
    </w:tbl>
    <w:p w14:paraId="693D6F62" w14:textId="77777777" w:rsidR="00DA1973" w:rsidRDefault="00000000">
      <w:pPr>
        <w:widowControl/>
        <w:jc w:val="center"/>
        <w:rPr>
          <w:rFonts w:ascii="黑体" w:eastAsia="黑体" w:hAnsi="黑体" w:hint="eastAsia"/>
          <w:sz w:val="32"/>
          <w:szCs w:val="32"/>
        </w:rPr>
      </w:pPr>
      <w:r>
        <w:rPr>
          <w:rFonts w:ascii="黑体" w:eastAsia="黑体" w:hAnsi="黑体" w:hint="eastAsia"/>
          <w:sz w:val="32"/>
          <w:szCs w:val="32"/>
        </w:rPr>
        <w:t>二等奖</w:t>
      </w: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1"/>
        <w:gridCol w:w="2954"/>
        <w:gridCol w:w="3373"/>
      </w:tblGrid>
      <w:tr w:rsidR="00DA1973" w14:paraId="76A4E911" w14:textId="77777777">
        <w:trPr>
          <w:trHeight w:val="454"/>
          <w:tblHeader/>
          <w:jc w:val="center"/>
        </w:trPr>
        <w:tc>
          <w:tcPr>
            <w:tcW w:w="3991" w:type="dxa"/>
            <w:vAlign w:val="center"/>
          </w:tcPr>
          <w:p w14:paraId="74E6E521" w14:textId="77777777" w:rsidR="00DA1973" w:rsidRDefault="00000000">
            <w:pPr>
              <w:widowControl/>
              <w:spacing w:line="200" w:lineRule="exact"/>
              <w:jc w:val="center"/>
              <w:rPr>
                <w:rFonts w:ascii="黑体" w:eastAsia="黑体" w:hAnsi="黑体" w:cs="Times New Roman" w:hint="eastAsia"/>
                <w:kern w:val="0"/>
                <w:sz w:val="18"/>
                <w:szCs w:val="18"/>
              </w:rPr>
            </w:pPr>
            <w:r>
              <w:rPr>
                <w:rFonts w:ascii="黑体" w:eastAsia="黑体" w:hAnsi="黑体" w:cs="Times New Roman"/>
                <w:kern w:val="0"/>
                <w:sz w:val="18"/>
                <w:szCs w:val="18"/>
              </w:rPr>
              <w:t>成果名称</w:t>
            </w:r>
          </w:p>
        </w:tc>
        <w:tc>
          <w:tcPr>
            <w:tcW w:w="2954" w:type="dxa"/>
            <w:noWrap/>
            <w:vAlign w:val="center"/>
          </w:tcPr>
          <w:p w14:paraId="58F11DB8" w14:textId="77777777" w:rsidR="00DA1973" w:rsidRDefault="00000000">
            <w:pPr>
              <w:widowControl/>
              <w:spacing w:line="200" w:lineRule="exact"/>
              <w:jc w:val="center"/>
              <w:rPr>
                <w:rFonts w:ascii="黑体" w:eastAsia="黑体" w:hAnsi="黑体" w:cs="Times New Roman" w:hint="eastAsia"/>
                <w:kern w:val="0"/>
                <w:sz w:val="18"/>
                <w:szCs w:val="18"/>
              </w:rPr>
            </w:pPr>
            <w:r>
              <w:rPr>
                <w:rFonts w:ascii="黑体" w:eastAsia="黑体" w:hAnsi="黑体" w:cs="Times New Roman"/>
                <w:kern w:val="0"/>
                <w:sz w:val="18"/>
                <w:szCs w:val="18"/>
              </w:rPr>
              <w:t>申报单位</w:t>
            </w:r>
          </w:p>
        </w:tc>
        <w:tc>
          <w:tcPr>
            <w:tcW w:w="3373" w:type="dxa"/>
            <w:vAlign w:val="center"/>
          </w:tcPr>
          <w:p w14:paraId="350E0A10" w14:textId="77777777" w:rsidR="00DA1973" w:rsidRDefault="00000000">
            <w:pPr>
              <w:widowControl/>
              <w:spacing w:line="200" w:lineRule="exact"/>
              <w:jc w:val="center"/>
              <w:rPr>
                <w:rFonts w:ascii="黑体" w:eastAsia="黑体" w:hAnsi="黑体" w:cs="Times New Roman" w:hint="eastAsia"/>
                <w:kern w:val="0"/>
                <w:sz w:val="18"/>
                <w:szCs w:val="18"/>
              </w:rPr>
            </w:pPr>
            <w:r>
              <w:rPr>
                <w:rFonts w:ascii="黑体" w:eastAsia="黑体" w:hAnsi="黑体" w:cs="Times New Roman"/>
                <w:kern w:val="0"/>
                <w:sz w:val="18"/>
                <w:szCs w:val="18"/>
              </w:rPr>
              <w:t>作者姓名</w:t>
            </w:r>
          </w:p>
        </w:tc>
      </w:tr>
      <w:tr w:rsidR="00DA1973" w14:paraId="02946C77" w14:textId="77777777">
        <w:trPr>
          <w:trHeight w:val="454"/>
          <w:jc w:val="center"/>
        </w:trPr>
        <w:tc>
          <w:tcPr>
            <w:tcW w:w="3991" w:type="dxa"/>
            <w:vAlign w:val="center"/>
          </w:tcPr>
          <w:p w14:paraId="2F8E288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聚焦新时代党员教育培训的实践路径</w:t>
            </w:r>
          </w:p>
        </w:tc>
        <w:tc>
          <w:tcPr>
            <w:tcW w:w="2954" w:type="dxa"/>
            <w:noWrap/>
            <w:vAlign w:val="center"/>
          </w:tcPr>
          <w:p w14:paraId="7BB5F73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胜利石油管理局有限公司委员会党校</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培训中心</w:t>
            </w:r>
            <w:r>
              <w:rPr>
                <w:rFonts w:ascii="Times New Roman" w:eastAsia="仿宋_GB2312" w:hAnsi="Times New Roman" w:cs="Times New Roman" w:hint="eastAsia"/>
                <w:kern w:val="0"/>
                <w:sz w:val="18"/>
                <w:szCs w:val="18"/>
              </w:rPr>
              <w:t>)</w:t>
            </w:r>
          </w:p>
        </w:tc>
        <w:tc>
          <w:tcPr>
            <w:tcW w:w="3373" w:type="dxa"/>
            <w:vAlign w:val="center"/>
          </w:tcPr>
          <w:p w14:paraId="0EDAFFC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哲</w:t>
            </w:r>
          </w:p>
        </w:tc>
      </w:tr>
      <w:tr w:rsidR="00DA1973" w14:paraId="40A4ACE3" w14:textId="77777777">
        <w:trPr>
          <w:trHeight w:val="454"/>
          <w:jc w:val="center"/>
        </w:trPr>
        <w:tc>
          <w:tcPr>
            <w:tcW w:w="3991" w:type="dxa"/>
            <w:vAlign w:val="center"/>
          </w:tcPr>
          <w:p w14:paraId="1311B08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人工智能驱动下高职人才核心素养提升策略研究</w:t>
            </w:r>
          </w:p>
        </w:tc>
        <w:tc>
          <w:tcPr>
            <w:tcW w:w="2954" w:type="dxa"/>
            <w:noWrap/>
            <w:vAlign w:val="center"/>
          </w:tcPr>
          <w:p w14:paraId="28AEE83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山东电子职业技术学院</w:t>
            </w:r>
          </w:p>
        </w:tc>
        <w:tc>
          <w:tcPr>
            <w:tcW w:w="3373" w:type="dxa"/>
            <w:vAlign w:val="center"/>
          </w:tcPr>
          <w:p w14:paraId="590F726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杰</w:t>
            </w:r>
          </w:p>
        </w:tc>
      </w:tr>
      <w:tr w:rsidR="00DA1973" w14:paraId="30C2B338" w14:textId="77777777">
        <w:trPr>
          <w:trHeight w:val="454"/>
          <w:jc w:val="center"/>
        </w:trPr>
        <w:tc>
          <w:tcPr>
            <w:tcW w:w="3991" w:type="dxa"/>
            <w:vAlign w:val="center"/>
          </w:tcPr>
          <w:p w14:paraId="088967A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数字化时代幼儿教师数字素养提升策略研究</w:t>
            </w:r>
          </w:p>
        </w:tc>
        <w:tc>
          <w:tcPr>
            <w:tcW w:w="2954" w:type="dxa"/>
            <w:noWrap/>
            <w:vAlign w:val="center"/>
          </w:tcPr>
          <w:p w14:paraId="1A59DCF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济南职业学院</w:t>
            </w:r>
          </w:p>
        </w:tc>
        <w:tc>
          <w:tcPr>
            <w:tcW w:w="3373" w:type="dxa"/>
            <w:vAlign w:val="center"/>
          </w:tcPr>
          <w:p w14:paraId="047FAAA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胡志红</w:t>
            </w:r>
          </w:p>
        </w:tc>
      </w:tr>
      <w:tr w:rsidR="00DA1973" w14:paraId="45F8E41E" w14:textId="77777777">
        <w:trPr>
          <w:trHeight w:val="454"/>
          <w:jc w:val="center"/>
        </w:trPr>
        <w:tc>
          <w:tcPr>
            <w:tcW w:w="3991" w:type="dxa"/>
            <w:vAlign w:val="center"/>
          </w:tcPr>
          <w:p w14:paraId="38622A0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新时代国有企业年轻干部培养选拔工作的创新探讨</w:t>
            </w:r>
          </w:p>
        </w:tc>
        <w:tc>
          <w:tcPr>
            <w:tcW w:w="2954" w:type="dxa"/>
            <w:noWrap/>
            <w:vAlign w:val="center"/>
          </w:tcPr>
          <w:p w14:paraId="28F45C9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山东能源集团营销贸易有限公司</w:t>
            </w:r>
          </w:p>
        </w:tc>
        <w:tc>
          <w:tcPr>
            <w:tcW w:w="3373" w:type="dxa"/>
            <w:vAlign w:val="center"/>
          </w:tcPr>
          <w:p w14:paraId="418FD55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倩</w:t>
            </w:r>
          </w:p>
        </w:tc>
      </w:tr>
      <w:tr w:rsidR="00DA1973" w14:paraId="47AED519" w14:textId="77777777">
        <w:trPr>
          <w:trHeight w:val="454"/>
          <w:jc w:val="center"/>
        </w:trPr>
        <w:tc>
          <w:tcPr>
            <w:tcW w:w="3991" w:type="dxa"/>
            <w:vAlign w:val="center"/>
          </w:tcPr>
          <w:p w14:paraId="7854277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智能化背景下石油类高职院校铸魂育人路径探究</w:t>
            </w:r>
          </w:p>
        </w:tc>
        <w:tc>
          <w:tcPr>
            <w:tcW w:w="2954" w:type="dxa"/>
            <w:noWrap/>
            <w:vAlign w:val="center"/>
          </w:tcPr>
          <w:p w14:paraId="4F7BE96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山东胜利职业学院</w:t>
            </w:r>
          </w:p>
        </w:tc>
        <w:tc>
          <w:tcPr>
            <w:tcW w:w="3373" w:type="dxa"/>
            <w:vAlign w:val="center"/>
          </w:tcPr>
          <w:p w14:paraId="5FB541E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何双双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王月娥</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崔明磊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强</w:t>
            </w:r>
          </w:p>
        </w:tc>
      </w:tr>
      <w:tr w:rsidR="00DA1973" w14:paraId="4FDCE34B" w14:textId="77777777">
        <w:trPr>
          <w:trHeight w:val="454"/>
          <w:jc w:val="center"/>
        </w:trPr>
        <w:tc>
          <w:tcPr>
            <w:tcW w:w="3991" w:type="dxa"/>
            <w:vAlign w:val="center"/>
          </w:tcPr>
          <w:p w14:paraId="1931FC2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计算机视觉改进学分银行体系信息管理</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应用、策略和机遇</w:t>
            </w:r>
          </w:p>
        </w:tc>
        <w:tc>
          <w:tcPr>
            <w:tcW w:w="2954" w:type="dxa"/>
            <w:noWrap/>
            <w:vAlign w:val="center"/>
          </w:tcPr>
          <w:p w14:paraId="2DA3E0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山东外国语职业技术大学</w:t>
            </w:r>
          </w:p>
        </w:tc>
        <w:tc>
          <w:tcPr>
            <w:tcW w:w="3373" w:type="dxa"/>
            <w:vAlign w:val="center"/>
          </w:tcPr>
          <w:p w14:paraId="02E96BE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王福礼</w:t>
            </w:r>
          </w:p>
        </w:tc>
      </w:tr>
      <w:tr w:rsidR="00DA1973" w14:paraId="2370C1E5" w14:textId="77777777">
        <w:trPr>
          <w:trHeight w:val="454"/>
          <w:jc w:val="center"/>
        </w:trPr>
        <w:tc>
          <w:tcPr>
            <w:tcW w:w="3991" w:type="dxa"/>
            <w:vAlign w:val="center"/>
          </w:tcPr>
          <w:p w14:paraId="6808897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关于深化整治形式主义、为基层减负的系统性措施与实践探索</w:t>
            </w:r>
          </w:p>
        </w:tc>
        <w:tc>
          <w:tcPr>
            <w:tcW w:w="2954" w:type="dxa"/>
            <w:noWrap/>
            <w:vAlign w:val="center"/>
          </w:tcPr>
          <w:p w14:paraId="2A8D92B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胜利油田石油开发中心有限公司</w:t>
            </w:r>
          </w:p>
        </w:tc>
        <w:tc>
          <w:tcPr>
            <w:tcW w:w="3373" w:type="dxa"/>
            <w:vAlign w:val="center"/>
          </w:tcPr>
          <w:p w14:paraId="14412D3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徐效平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寇德超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陈晓亮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尹建兵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李国峰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张文芳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于建科</w:t>
            </w:r>
          </w:p>
        </w:tc>
      </w:tr>
      <w:tr w:rsidR="00DA1973" w14:paraId="03932D67" w14:textId="77777777">
        <w:trPr>
          <w:trHeight w:val="454"/>
          <w:jc w:val="center"/>
        </w:trPr>
        <w:tc>
          <w:tcPr>
            <w:tcW w:w="3991" w:type="dxa"/>
            <w:vAlign w:val="center"/>
          </w:tcPr>
          <w:p w14:paraId="37CB2E0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关于数控加工专业“一体化教学”模式的实施策略</w:t>
            </w:r>
          </w:p>
        </w:tc>
        <w:tc>
          <w:tcPr>
            <w:tcW w:w="2954" w:type="dxa"/>
            <w:noWrap/>
            <w:vAlign w:val="center"/>
          </w:tcPr>
          <w:p w14:paraId="08B1B97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5247B1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王慎水</w:t>
            </w:r>
          </w:p>
        </w:tc>
      </w:tr>
      <w:tr w:rsidR="00DA1973" w14:paraId="369829BF" w14:textId="77777777">
        <w:trPr>
          <w:trHeight w:val="454"/>
          <w:jc w:val="center"/>
        </w:trPr>
        <w:tc>
          <w:tcPr>
            <w:tcW w:w="3991" w:type="dxa"/>
            <w:vAlign w:val="center"/>
          </w:tcPr>
          <w:p w14:paraId="4041683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沿黄河地区红色文化融入高职院校思政课育人机制探析</w:t>
            </w:r>
          </w:p>
        </w:tc>
        <w:tc>
          <w:tcPr>
            <w:tcW w:w="2954" w:type="dxa"/>
            <w:noWrap/>
            <w:vAlign w:val="center"/>
          </w:tcPr>
          <w:p w14:paraId="2846D3E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青岛职业技术学院</w:t>
            </w:r>
          </w:p>
        </w:tc>
        <w:tc>
          <w:tcPr>
            <w:tcW w:w="3373" w:type="dxa"/>
            <w:vAlign w:val="center"/>
          </w:tcPr>
          <w:p w14:paraId="403B1B6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徐海萍</w:t>
            </w:r>
          </w:p>
        </w:tc>
      </w:tr>
      <w:tr w:rsidR="00DA1973" w14:paraId="56F05B6A" w14:textId="77777777">
        <w:trPr>
          <w:trHeight w:val="454"/>
          <w:jc w:val="center"/>
        </w:trPr>
        <w:tc>
          <w:tcPr>
            <w:tcW w:w="3991" w:type="dxa"/>
            <w:vAlign w:val="center"/>
          </w:tcPr>
          <w:p w14:paraId="0686559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《论语》心读</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温故知新</w:t>
            </w:r>
          </w:p>
        </w:tc>
        <w:tc>
          <w:tcPr>
            <w:tcW w:w="2954" w:type="dxa"/>
            <w:noWrap/>
            <w:vAlign w:val="center"/>
          </w:tcPr>
          <w:p w14:paraId="6A8F179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0E89C8F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赵本立</w:t>
            </w:r>
          </w:p>
        </w:tc>
      </w:tr>
      <w:tr w:rsidR="00DA1973" w14:paraId="08FF2003" w14:textId="77777777">
        <w:trPr>
          <w:trHeight w:val="454"/>
          <w:jc w:val="center"/>
        </w:trPr>
        <w:tc>
          <w:tcPr>
            <w:tcW w:w="3991" w:type="dxa"/>
            <w:vAlign w:val="center"/>
          </w:tcPr>
          <w:p w14:paraId="5DEFD29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石油工程企业知识型、技能型、创新型人才培育的探索与实践</w:t>
            </w:r>
          </w:p>
        </w:tc>
        <w:tc>
          <w:tcPr>
            <w:tcW w:w="2954" w:type="dxa"/>
            <w:noWrap/>
            <w:vAlign w:val="center"/>
          </w:tcPr>
          <w:p w14:paraId="546FBA7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中石化经纬有限公司华北测控公司</w:t>
            </w:r>
          </w:p>
        </w:tc>
        <w:tc>
          <w:tcPr>
            <w:tcW w:w="3373" w:type="dxa"/>
            <w:vAlign w:val="center"/>
          </w:tcPr>
          <w:p w14:paraId="5D510A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刘炳石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陈宇露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瑛</w:t>
            </w:r>
          </w:p>
        </w:tc>
      </w:tr>
      <w:tr w:rsidR="00DA1973" w14:paraId="6CCCD83F" w14:textId="77777777">
        <w:trPr>
          <w:trHeight w:val="454"/>
          <w:jc w:val="center"/>
        </w:trPr>
        <w:tc>
          <w:tcPr>
            <w:tcW w:w="3991" w:type="dxa"/>
            <w:vAlign w:val="center"/>
          </w:tcPr>
          <w:p w14:paraId="3E7BBC2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“三教改革”背景下中职语文文化传承及参与路径研究</w:t>
            </w:r>
          </w:p>
        </w:tc>
        <w:tc>
          <w:tcPr>
            <w:tcW w:w="2954" w:type="dxa"/>
            <w:noWrap/>
            <w:vAlign w:val="center"/>
          </w:tcPr>
          <w:p w14:paraId="2BEDEC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619002E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王由之</w:t>
            </w:r>
          </w:p>
        </w:tc>
      </w:tr>
      <w:tr w:rsidR="00DA1973" w14:paraId="6C5B51FD" w14:textId="77777777">
        <w:trPr>
          <w:trHeight w:val="454"/>
          <w:jc w:val="center"/>
        </w:trPr>
        <w:tc>
          <w:tcPr>
            <w:tcW w:w="3991" w:type="dxa"/>
            <w:vAlign w:val="center"/>
          </w:tcPr>
          <w:p w14:paraId="0990D1C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数字化转型背景下企业职工数字技能培训的痛点与破局路径研究</w:t>
            </w:r>
          </w:p>
        </w:tc>
        <w:tc>
          <w:tcPr>
            <w:tcW w:w="2954" w:type="dxa"/>
            <w:noWrap/>
            <w:vAlign w:val="center"/>
          </w:tcPr>
          <w:p w14:paraId="13CCF14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84FE6F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张文浩</w:t>
            </w:r>
          </w:p>
        </w:tc>
      </w:tr>
      <w:tr w:rsidR="00DA1973" w14:paraId="6536525B" w14:textId="77777777">
        <w:trPr>
          <w:trHeight w:val="454"/>
          <w:jc w:val="center"/>
        </w:trPr>
        <w:tc>
          <w:tcPr>
            <w:tcW w:w="3991" w:type="dxa"/>
            <w:vAlign w:val="center"/>
          </w:tcPr>
          <w:p w14:paraId="066537B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“三个最强”实战练兵精准培训路径研究</w:t>
            </w:r>
          </w:p>
        </w:tc>
        <w:tc>
          <w:tcPr>
            <w:tcW w:w="2954" w:type="dxa"/>
            <w:noWrap/>
            <w:vAlign w:val="center"/>
          </w:tcPr>
          <w:p w14:paraId="74175B6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3F1A0B7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张晓强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王晓燕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徐继辉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邱增法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边慧珍</w:t>
            </w:r>
          </w:p>
        </w:tc>
      </w:tr>
      <w:tr w:rsidR="00DA1973" w14:paraId="0C3ECD9E" w14:textId="77777777">
        <w:trPr>
          <w:trHeight w:val="454"/>
          <w:jc w:val="center"/>
        </w:trPr>
        <w:tc>
          <w:tcPr>
            <w:tcW w:w="3991" w:type="dxa"/>
            <w:vAlign w:val="center"/>
          </w:tcPr>
          <w:p w14:paraId="7002588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企业预算管理培训课件</w:t>
            </w:r>
          </w:p>
        </w:tc>
        <w:tc>
          <w:tcPr>
            <w:tcW w:w="2954" w:type="dxa"/>
            <w:noWrap/>
            <w:vAlign w:val="center"/>
          </w:tcPr>
          <w:p w14:paraId="250A38D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143339D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宗绍君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曹美妍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景佩佩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李心来</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战蕾蕾</w:t>
            </w:r>
          </w:p>
        </w:tc>
      </w:tr>
      <w:tr w:rsidR="00DA1973" w14:paraId="36CAF81C" w14:textId="77777777">
        <w:trPr>
          <w:trHeight w:val="454"/>
          <w:jc w:val="center"/>
        </w:trPr>
        <w:tc>
          <w:tcPr>
            <w:tcW w:w="3991" w:type="dxa"/>
            <w:noWrap/>
            <w:vAlign w:val="center"/>
          </w:tcPr>
          <w:p w14:paraId="6062D81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数智赋能下高职计算机应用技术专业“三融四线”教学模式的构建与实践</w:t>
            </w:r>
          </w:p>
        </w:tc>
        <w:tc>
          <w:tcPr>
            <w:tcW w:w="2954" w:type="dxa"/>
            <w:noWrap/>
            <w:vAlign w:val="center"/>
          </w:tcPr>
          <w:p w14:paraId="4B083B2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泰山职业技术学院</w:t>
            </w:r>
          </w:p>
        </w:tc>
        <w:tc>
          <w:tcPr>
            <w:tcW w:w="3373" w:type="dxa"/>
            <w:noWrap/>
            <w:vAlign w:val="center"/>
          </w:tcPr>
          <w:p w14:paraId="15D2106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黄志艳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朱元凯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张芳芳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管玲玲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王姣姣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青</w:t>
            </w:r>
          </w:p>
        </w:tc>
      </w:tr>
      <w:tr w:rsidR="00DA1973" w14:paraId="09CFF6A1" w14:textId="77777777">
        <w:trPr>
          <w:trHeight w:val="454"/>
          <w:jc w:val="center"/>
        </w:trPr>
        <w:tc>
          <w:tcPr>
            <w:tcW w:w="3991" w:type="dxa"/>
            <w:vAlign w:val="center"/>
          </w:tcPr>
          <w:p w14:paraId="239D1D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传统工匠精神在明清手工业发展中的体现及其当代价值</w:t>
            </w:r>
          </w:p>
        </w:tc>
        <w:tc>
          <w:tcPr>
            <w:tcW w:w="2954" w:type="dxa"/>
            <w:noWrap/>
            <w:vAlign w:val="center"/>
          </w:tcPr>
          <w:p w14:paraId="5D89E3A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0DEE4B6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王春燕</w:t>
            </w:r>
          </w:p>
        </w:tc>
      </w:tr>
      <w:tr w:rsidR="00DA1973" w14:paraId="1F4C511D" w14:textId="77777777">
        <w:trPr>
          <w:trHeight w:val="454"/>
          <w:jc w:val="center"/>
        </w:trPr>
        <w:tc>
          <w:tcPr>
            <w:tcW w:w="3991" w:type="dxa"/>
            <w:vAlign w:val="center"/>
          </w:tcPr>
          <w:p w14:paraId="0A353F2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国外终身职业技能培训典型模式及启示</w:t>
            </w:r>
          </w:p>
        </w:tc>
        <w:tc>
          <w:tcPr>
            <w:tcW w:w="2954" w:type="dxa"/>
            <w:noWrap/>
            <w:vAlign w:val="center"/>
          </w:tcPr>
          <w:p w14:paraId="37C48BA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招远市公共就业和人才服务中心</w:t>
            </w:r>
          </w:p>
        </w:tc>
        <w:tc>
          <w:tcPr>
            <w:tcW w:w="3373" w:type="dxa"/>
            <w:vAlign w:val="center"/>
          </w:tcPr>
          <w:p w14:paraId="0A2DEF9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田新秀</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瑶</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王克焕</w:t>
            </w:r>
          </w:p>
        </w:tc>
      </w:tr>
      <w:tr w:rsidR="00DA1973" w14:paraId="3FFF6222" w14:textId="77777777">
        <w:trPr>
          <w:trHeight w:val="454"/>
          <w:jc w:val="center"/>
        </w:trPr>
        <w:tc>
          <w:tcPr>
            <w:tcW w:w="3991" w:type="dxa"/>
            <w:vAlign w:val="center"/>
          </w:tcPr>
          <w:p w14:paraId="4DD08B4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赋能</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大国工匠</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：产教融合深化期的育人模式创新</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以</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电气设备安装与调试</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课程为例</w:t>
            </w:r>
          </w:p>
        </w:tc>
        <w:tc>
          <w:tcPr>
            <w:tcW w:w="2954" w:type="dxa"/>
            <w:noWrap/>
            <w:vAlign w:val="center"/>
          </w:tcPr>
          <w:p w14:paraId="547C9A3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潍柴技师学院</w:t>
            </w:r>
          </w:p>
        </w:tc>
        <w:tc>
          <w:tcPr>
            <w:tcW w:w="3373" w:type="dxa"/>
            <w:vAlign w:val="center"/>
          </w:tcPr>
          <w:p w14:paraId="4B34B48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王凤娟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革</w:t>
            </w:r>
          </w:p>
        </w:tc>
      </w:tr>
      <w:tr w:rsidR="00DA1973" w14:paraId="18D2D8E4" w14:textId="77777777">
        <w:trPr>
          <w:trHeight w:val="454"/>
          <w:jc w:val="center"/>
        </w:trPr>
        <w:tc>
          <w:tcPr>
            <w:tcW w:w="3991" w:type="dxa"/>
            <w:vAlign w:val="center"/>
          </w:tcPr>
          <w:p w14:paraId="4364952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《三新搭台，打造电力工匠学院》大讲堂脚本设计</w:t>
            </w:r>
          </w:p>
        </w:tc>
        <w:tc>
          <w:tcPr>
            <w:tcW w:w="2954" w:type="dxa"/>
            <w:noWrap/>
            <w:vAlign w:val="center"/>
          </w:tcPr>
          <w:p w14:paraId="04BBF5F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国网山东省电力公司嘉祥县供电公司</w:t>
            </w:r>
          </w:p>
        </w:tc>
        <w:tc>
          <w:tcPr>
            <w:tcW w:w="3373" w:type="dxa"/>
            <w:vAlign w:val="center"/>
          </w:tcPr>
          <w:p w14:paraId="39D76F3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李凯莉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孙照彬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王淑娴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田玉辉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雷厚桃</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张三青</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李艳猛</w:t>
            </w:r>
          </w:p>
        </w:tc>
      </w:tr>
      <w:tr w:rsidR="00DA1973" w14:paraId="09519AF1" w14:textId="77777777">
        <w:trPr>
          <w:trHeight w:val="454"/>
          <w:jc w:val="center"/>
        </w:trPr>
        <w:tc>
          <w:tcPr>
            <w:tcW w:w="3991" w:type="dxa"/>
            <w:vAlign w:val="center"/>
          </w:tcPr>
          <w:p w14:paraId="6BD76DF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高技能人才“三维协同”培育模式策略研究——以机电一体化专业为例</w:t>
            </w:r>
          </w:p>
        </w:tc>
        <w:tc>
          <w:tcPr>
            <w:tcW w:w="2954" w:type="dxa"/>
            <w:noWrap/>
            <w:vAlign w:val="center"/>
          </w:tcPr>
          <w:p w14:paraId="42A3172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05BB9B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泽</w:t>
            </w:r>
          </w:p>
        </w:tc>
      </w:tr>
      <w:tr w:rsidR="00DA1973" w14:paraId="03624D52" w14:textId="77777777">
        <w:trPr>
          <w:trHeight w:val="454"/>
          <w:jc w:val="center"/>
        </w:trPr>
        <w:tc>
          <w:tcPr>
            <w:tcW w:w="3991" w:type="dxa"/>
            <w:vAlign w:val="center"/>
          </w:tcPr>
          <w:p w14:paraId="1AB1D2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产教融合视域中高职院校</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校、企、政、行</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kern w:val="0"/>
                <w:sz w:val="18"/>
                <w:szCs w:val="18"/>
              </w:rPr>
              <w:t>协同育人创新模式探究</w:t>
            </w:r>
          </w:p>
        </w:tc>
        <w:tc>
          <w:tcPr>
            <w:tcW w:w="2954" w:type="dxa"/>
            <w:noWrap/>
            <w:vAlign w:val="center"/>
          </w:tcPr>
          <w:p w14:paraId="32EF5A0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235EB56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宗京秀</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林淑云</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马妍妍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马全福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宣月茜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爽</w:t>
            </w:r>
          </w:p>
        </w:tc>
      </w:tr>
      <w:tr w:rsidR="00DA1973" w14:paraId="1B102FD6" w14:textId="77777777">
        <w:trPr>
          <w:trHeight w:val="454"/>
          <w:jc w:val="center"/>
        </w:trPr>
        <w:tc>
          <w:tcPr>
            <w:tcW w:w="3991" w:type="dxa"/>
            <w:vAlign w:val="center"/>
          </w:tcPr>
          <w:p w14:paraId="6D3D03E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劳动合同制度和社会保险法律制度</w:t>
            </w:r>
          </w:p>
        </w:tc>
        <w:tc>
          <w:tcPr>
            <w:tcW w:w="2954" w:type="dxa"/>
            <w:noWrap/>
            <w:vAlign w:val="center"/>
          </w:tcPr>
          <w:p w14:paraId="58CB88D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济南佰份佰教育科技有限公司</w:t>
            </w:r>
          </w:p>
        </w:tc>
        <w:tc>
          <w:tcPr>
            <w:tcW w:w="3373" w:type="dxa"/>
            <w:vAlign w:val="center"/>
          </w:tcPr>
          <w:p w14:paraId="134D645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陈建超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蓝鹏程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陈苗苗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陈思佳</w:t>
            </w:r>
          </w:p>
        </w:tc>
      </w:tr>
      <w:tr w:rsidR="00DA1973" w14:paraId="03144CFE" w14:textId="77777777">
        <w:trPr>
          <w:trHeight w:val="454"/>
          <w:jc w:val="center"/>
        </w:trPr>
        <w:tc>
          <w:tcPr>
            <w:tcW w:w="3991" w:type="dxa"/>
            <w:vAlign w:val="center"/>
          </w:tcPr>
          <w:p w14:paraId="5707D55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“智慧物流</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智能制造”两业融合背景下的现代物流管理专业人才培养模式研究</w:t>
            </w:r>
          </w:p>
        </w:tc>
        <w:tc>
          <w:tcPr>
            <w:tcW w:w="2954" w:type="dxa"/>
            <w:noWrap/>
            <w:vAlign w:val="center"/>
          </w:tcPr>
          <w:p w14:paraId="629172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00F2F10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虎</w:t>
            </w:r>
          </w:p>
        </w:tc>
      </w:tr>
      <w:tr w:rsidR="00DA1973" w14:paraId="74C1FCC6" w14:textId="77777777">
        <w:trPr>
          <w:trHeight w:val="454"/>
          <w:jc w:val="center"/>
        </w:trPr>
        <w:tc>
          <w:tcPr>
            <w:tcW w:w="3991" w:type="dxa"/>
            <w:vAlign w:val="center"/>
          </w:tcPr>
          <w:p w14:paraId="3CDA646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铝合金加工中焊接成型的缺陷控制方法研究</w:t>
            </w:r>
          </w:p>
        </w:tc>
        <w:tc>
          <w:tcPr>
            <w:tcW w:w="2954" w:type="dxa"/>
            <w:noWrap/>
            <w:vAlign w:val="center"/>
          </w:tcPr>
          <w:p w14:paraId="214A5DE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鲁南技师学院</w:t>
            </w:r>
          </w:p>
        </w:tc>
        <w:tc>
          <w:tcPr>
            <w:tcW w:w="3373" w:type="dxa"/>
            <w:vAlign w:val="center"/>
          </w:tcPr>
          <w:p w14:paraId="3D01450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王玉朋</w:t>
            </w:r>
          </w:p>
        </w:tc>
      </w:tr>
      <w:tr w:rsidR="00DA1973" w14:paraId="04411A0F" w14:textId="77777777">
        <w:trPr>
          <w:trHeight w:val="454"/>
          <w:jc w:val="center"/>
        </w:trPr>
        <w:tc>
          <w:tcPr>
            <w:tcW w:w="3991" w:type="dxa"/>
            <w:vAlign w:val="center"/>
          </w:tcPr>
          <w:p w14:paraId="510B32F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高质量发展背景下职业教育评价反思与优化对策研究</w:t>
            </w:r>
          </w:p>
        </w:tc>
        <w:tc>
          <w:tcPr>
            <w:tcW w:w="2954" w:type="dxa"/>
            <w:noWrap/>
            <w:vAlign w:val="center"/>
          </w:tcPr>
          <w:p w14:paraId="35AEEB1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27DEED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峰</w:t>
            </w:r>
          </w:p>
        </w:tc>
      </w:tr>
      <w:tr w:rsidR="00DA1973" w14:paraId="341E2AF6" w14:textId="77777777">
        <w:trPr>
          <w:trHeight w:val="454"/>
          <w:jc w:val="center"/>
        </w:trPr>
        <w:tc>
          <w:tcPr>
            <w:tcW w:w="3991" w:type="dxa"/>
            <w:vAlign w:val="center"/>
          </w:tcPr>
          <w:p w14:paraId="5091646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精准化、常态化、规范化岗位练兵工作机制的构建与实施</w:t>
            </w:r>
          </w:p>
        </w:tc>
        <w:tc>
          <w:tcPr>
            <w:tcW w:w="2954" w:type="dxa"/>
            <w:noWrap/>
            <w:vAlign w:val="center"/>
          </w:tcPr>
          <w:p w14:paraId="74C58AA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鲁西矿业唐口煤业有限公司</w:t>
            </w:r>
          </w:p>
        </w:tc>
        <w:tc>
          <w:tcPr>
            <w:tcW w:w="3373" w:type="dxa"/>
            <w:vAlign w:val="center"/>
          </w:tcPr>
          <w:p w14:paraId="5965DE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李振中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王启申</w:t>
            </w:r>
          </w:p>
        </w:tc>
      </w:tr>
      <w:tr w:rsidR="00DA1973" w14:paraId="3F568C20" w14:textId="77777777">
        <w:trPr>
          <w:trHeight w:val="454"/>
          <w:jc w:val="center"/>
        </w:trPr>
        <w:tc>
          <w:tcPr>
            <w:tcW w:w="3991" w:type="dxa"/>
            <w:vAlign w:val="center"/>
          </w:tcPr>
          <w:p w14:paraId="0462EB5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产教融合下技师汽修专业教学改革路径</w:t>
            </w:r>
          </w:p>
        </w:tc>
        <w:tc>
          <w:tcPr>
            <w:tcW w:w="2954" w:type="dxa"/>
            <w:noWrap/>
            <w:vAlign w:val="center"/>
          </w:tcPr>
          <w:p w14:paraId="61EB6F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202ED2B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马玉青</w:t>
            </w:r>
          </w:p>
        </w:tc>
      </w:tr>
      <w:tr w:rsidR="00DA1973" w14:paraId="1A24E2DA" w14:textId="77777777">
        <w:trPr>
          <w:trHeight w:val="454"/>
          <w:jc w:val="center"/>
        </w:trPr>
        <w:tc>
          <w:tcPr>
            <w:tcW w:w="3991" w:type="dxa"/>
            <w:vAlign w:val="center"/>
          </w:tcPr>
          <w:p w14:paraId="764A72B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无人机巡检系统使用与维护保养课程开发</w:t>
            </w:r>
          </w:p>
        </w:tc>
        <w:tc>
          <w:tcPr>
            <w:tcW w:w="2954" w:type="dxa"/>
            <w:noWrap/>
            <w:vAlign w:val="center"/>
          </w:tcPr>
          <w:p w14:paraId="211F3D6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山东济宁圣地电业集团有限公司</w:t>
            </w:r>
          </w:p>
        </w:tc>
        <w:tc>
          <w:tcPr>
            <w:tcW w:w="3373" w:type="dxa"/>
            <w:vAlign w:val="center"/>
          </w:tcPr>
          <w:p w14:paraId="468291E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李永飞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吴文翰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鲍灏文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魏姣姣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孙田田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旭</w:t>
            </w:r>
          </w:p>
        </w:tc>
      </w:tr>
      <w:tr w:rsidR="00DA1973" w14:paraId="5BD6B639" w14:textId="77777777">
        <w:trPr>
          <w:trHeight w:val="454"/>
          <w:jc w:val="center"/>
        </w:trPr>
        <w:tc>
          <w:tcPr>
            <w:tcW w:w="3991" w:type="dxa"/>
            <w:vAlign w:val="center"/>
          </w:tcPr>
          <w:p w14:paraId="141F900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非遗筑基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文化浸润：中职学校与区域文化产业协同发展的实践探索</w:t>
            </w:r>
          </w:p>
        </w:tc>
        <w:tc>
          <w:tcPr>
            <w:tcW w:w="2954" w:type="dxa"/>
            <w:noWrap/>
            <w:vAlign w:val="center"/>
          </w:tcPr>
          <w:p w14:paraId="19E607C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淄博理工学校</w:t>
            </w:r>
          </w:p>
        </w:tc>
        <w:tc>
          <w:tcPr>
            <w:tcW w:w="3373" w:type="dxa"/>
            <w:vAlign w:val="center"/>
          </w:tcPr>
          <w:p w14:paraId="28C655C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刘俊峰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莹</w:t>
            </w:r>
          </w:p>
        </w:tc>
      </w:tr>
      <w:tr w:rsidR="00DA1973" w14:paraId="13DCE787" w14:textId="77777777">
        <w:trPr>
          <w:trHeight w:val="454"/>
          <w:jc w:val="center"/>
        </w:trPr>
        <w:tc>
          <w:tcPr>
            <w:tcW w:w="3991" w:type="dxa"/>
            <w:vAlign w:val="center"/>
          </w:tcPr>
          <w:p w14:paraId="5719823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发展视域下高职院校教师评价体系的构建与实施</w:t>
            </w:r>
          </w:p>
        </w:tc>
        <w:tc>
          <w:tcPr>
            <w:tcW w:w="2954" w:type="dxa"/>
            <w:noWrap/>
            <w:vAlign w:val="center"/>
          </w:tcPr>
          <w:p w14:paraId="08A6870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7797C13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李陆星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许振珊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率华娟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珂</w:t>
            </w:r>
          </w:p>
        </w:tc>
      </w:tr>
      <w:tr w:rsidR="00DA1973" w14:paraId="64126332" w14:textId="77777777">
        <w:trPr>
          <w:trHeight w:val="454"/>
          <w:jc w:val="center"/>
        </w:trPr>
        <w:tc>
          <w:tcPr>
            <w:tcW w:w="3991" w:type="dxa"/>
            <w:vAlign w:val="center"/>
          </w:tcPr>
          <w:p w14:paraId="1CAAD98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繁荣发展中国特色社会主义文化</w:t>
            </w:r>
          </w:p>
        </w:tc>
        <w:tc>
          <w:tcPr>
            <w:tcW w:w="2954" w:type="dxa"/>
            <w:noWrap/>
            <w:vAlign w:val="center"/>
          </w:tcPr>
          <w:p w14:paraId="616794F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5DCB874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雨</w:t>
            </w:r>
          </w:p>
        </w:tc>
      </w:tr>
      <w:tr w:rsidR="00DA1973" w14:paraId="7C941063" w14:textId="77777777">
        <w:trPr>
          <w:trHeight w:val="454"/>
          <w:jc w:val="center"/>
        </w:trPr>
        <w:tc>
          <w:tcPr>
            <w:tcW w:w="3991" w:type="dxa"/>
            <w:vAlign w:val="center"/>
          </w:tcPr>
          <w:p w14:paraId="3074674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山东省退役军人再就业技能培训现状、存在问题分析及改进建议</w:t>
            </w:r>
          </w:p>
        </w:tc>
        <w:tc>
          <w:tcPr>
            <w:tcW w:w="2954" w:type="dxa"/>
            <w:noWrap/>
            <w:vAlign w:val="center"/>
          </w:tcPr>
          <w:p w14:paraId="7CAB012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招远市人力资源考试和保障服务中心</w:t>
            </w:r>
          </w:p>
        </w:tc>
        <w:tc>
          <w:tcPr>
            <w:tcW w:w="3373" w:type="dxa"/>
            <w:vAlign w:val="center"/>
          </w:tcPr>
          <w:p w14:paraId="4757563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王克焕</w:t>
            </w:r>
          </w:p>
        </w:tc>
      </w:tr>
      <w:tr w:rsidR="00DA1973" w14:paraId="67D3A9F1" w14:textId="77777777">
        <w:trPr>
          <w:trHeight w:val="454"/>
          <w:jc w:val="center"/>
        </w:trPr>
        <w:tc>
          <w:tcPr>
            <w:tcW w:w="3991" w:type="dxa"/>
            <w:vAlign w:val="center"/>
          </w:tcPr>
          <w:p w14:paraId="5745A8F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工学一体化在促进线路安装与调试行业资源再利用与循环</w:t>
            </w:r>
          </w:p>
        </w:tc>
        <w:tc>
          <w:tcPr>
            <w:tcW w:w="2954" w:type="dxa"/>
            <w:noWrap/>
            <w:vAlign w:val="center"/>
          </w:tcPr>
          <w:p w14:paraId="266EEC8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0874119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王亚菲</w:t>
            </w:r>
          </w:p>
        </w:tc>
      </w:tr>
      <w:tr w:rsidR="00DA1973" w14:paraId="52B21216" w14:textId="77777777">
        <w:trPr>
          <w:trHeight w:val="454"/>
          <w:jc w:val="center"/>
        </w:trPr>
        <w:tc>
          <w:tcPr>
            <w:tcW w:w="3991" w:type="dxa"/>
            <w:vAlign w:val="center"/>
          </w:tcPr>
          <w:p w14:paraId="3E2B657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“量”有匠心，“角”显真章——万能角度尺实训教案</w:t>
            </w:r>
          </w:p>
        </w:tc>
        <w:tc>
          <w:tcPr>
            <w:tcW w:w="2954" w:type="dxa"/>
            <w:noWrap/>
            <w:vAlign w:val="center"/>
          </w:tcPr>
          <w:p w14:paraId="21E00A5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泰安技师学院</w:t>
            </w:r>
          </w:p>
        </w:tc>
        <w:tc>
          <w:tcPr>
            <w:tcW w:w="3373" w:type="dxa"/>
            <w:vAlign w:val="center"/>
          </w:tcPr>
          <w:p w14:paraId="2AF9F82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窦一曼</w:t>
            </w:r>
          </w:p>
        </w:tc>
      </w:tr>
      <w:tr w:rsidR="00DA1973" w14:paraId="056A594F" w14:textId="77777777">
        <w:trPr>
          <w:trHeight w:val="454"/>
          <w:jc w:val="center"/>
        </w:trPr>
        <w:tc>
          <w:tcPr>
            <w:tcW w:w="3991" w:type="dxa"/>
            <w:noWrap/>
            <w:vAlign w:val="center"/>
          </w:tcPr>
          <w:p w14:paraId="146CC3F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产教融合背景下高职院校跨境电商专业“双师型”教师培养路径研究</w:t>
            </w:r>
          </w:p>
        </w:tc>
        <w:tc>
          <w:tcPr>
            <w:tcW w:w="2954" w:type="dxa"/>
            <w:noWrap/>
            <w:vAlign w:val="center"/>
          </w:tcPr>
          <w:p w14:paraId="2BA78D4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潍坊工程职业学院</w:t>
            </w:r>
          </w:p>
        </w:tc>
        <w:tc>
          <w:tcPr>
            <w:tcW w:w="3373" w:type="dxa"/>
            <w:noWrap/>
            <w:vAlign w:val="center"/>
          </w:tcPr>
          <w:p w14:paraId="55E320B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闫世玲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孙忠民</w:t>
            </w:r>
          </w:p>
        </w:tc>
      </w:tr>
      <w:tr w:rsidR="00DA1973" w14:paraId="78160931" w14:textId="77777777">
        <w:trPr>
          <w:trHeight w:val="454"/>
          <w:jc w:val="center"/>
        </w:trPr>
        <w:tc>
          <w:tcPr>
            <w:tcW w:w="3991" w:type="dxa"/>
            <w:vAlign w:val="center"/>
          </w:tcPr>
          <w:p w14:paraId="5BF0DCD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“五到区块”油藏经营价值管理体系的构建与应用</w:t>
            </w:r>
          </w:p>
        </w:tc>
        <w:tc>
          <w:tcPr>
            <w:tcW w:w="2954" w:type="dxa"/>
            <w:noWrap/>
            <w:vAlign w:val="center"/>
          </w:tcPr>
          <w:p w14:paraId="4255770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中国石化股份胜利油田分公司孤岛采油厂企业管理部</w:t>
            </w:r>
          </w:p>
        </w:tc>
        <w:tc>
          <w:tcPr>
            <w:tcW w:w="3373" w:type="dxa"/>
            <w:vAlign w:val="center"/>
          </w:tcPr>
          <w:p w14:paraId="63C42D9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许</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洁</w:t>
            </w:r>
          </w:p>
        </w:tc>
      </w:tr>
      <w:tr w:rsidR="00DA1973" w14:paraId="6E2B79F1" w14:textId="77777777">
        <w:trPr>
          <w:trHeight w:val="454"/>
          <w:jc w:val="center"/>
        </w:trPr>
        <w:tc>
          <w:tcPr>
            <w:tcW w:w="3991" w:type="dxa"/>
            <w:vAlign w:val="center"/>
          </w:tcPr>
          <w:p w14:paraId="006B890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传统文化手边书</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薪火</w:t>
            </w:r>
          </w:p>
        </w:tc>
        <w:tc>
          <w:tcPr>
            <w:tcW w:w="2954" w:type="dxa"/>
            <w:noWrap/>
            <w:vAlign w:val="center"/>
          </w:tcPr>
          <w:p w14:paraId="3873839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烟台城乡建设学校</w:t>
            </w:r>
          </w:p>
        </w:tc>
        <w:tc>
          <w:tcPr>
            <w:tcW w:w="3373" w:type="dxa"/>
            <w:vAlign w:val="center"/>
          </w:tcPr>
          <w:p w14:paraId="428B1ED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蔡沐禅</w:t>
            </w:r>
          </w:p>
        </w:tc>
      </w:tr>
      <w:tr w:rsidR="00DA1973" w14:paraId="5CC5245D" w14:textId="77777777">
        <w:trPr>
          <w:trHeight w:val="454"/>
          <w:jc w:val="center"/>
        </w:trPr>
        <w:tc>
          <w:tcPr>
            <w:tcW w:w="3991" w:type="dxa"/>
            <w:vAlign w:val="center"/>
          </w:tcPr>
          <w:p w14:paraId="14F2103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数智化背景下国有企业人才培训培养体系机制创新与实践</w:t>
            </w:r>
          </w:p>
        </w:tc>
        <w:tc>
          <w:tcPr>
            <w:tcW w:w="2954" w:type="dxa"/>
            <w:noWrap/>
            <w:vAlign w:val="center"/>
          </w:tcPr>
          <w:p w14:paraId="25648C4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胜利石油管理局有限公司老年服务管理中心测井老年服务部</w:t>
            </w:r>
          </w:p>
        </w:tc>
        <w:tc>
          <w:tcPr>
            <w:tcW w:w="3373" w:type="dxa"/>
            <w:vAlign w:val="center"/>
          </w:tcPr>
          <w:p w14:paraId="1D65930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何茂相</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范进华</w:t>
            </w:r>
          </w:p>
        </w:tc>
      </w:tr>
      <w:tr w:rsidR="00DA1973" w14:paraId="12150F03" w14:textId="77777777">
        <w:trPr>
          <w:trHeight w:val="454"/>
          <w:jc w:val="center"/>
        </w:trPr>
        <w:tc>
          <w:tcPr>
            <w:tcW w:w="3991" w:type="dxa"/>
            <w:vAlign w:val="center"/>
          </w:tcPr>
          <w:p w14:paraId="1210FAE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基于“一带一路”框架的职业技能大赛模式创新与实践探索</w:t>
            </w:r>
          </w:p>
        </w:tc>
        <w:tc>
          <w:tcPr>
            <w:tcW w:w="2954" w:type="dxa"/>
            <w:noWrap/>
            <w:vAlign w:val="center"/>
          </w:tcPr>
          <w:p w14:paraId="3077023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山东煤炭技师学院</w:t>
            </w:r>
          </w:p>
        </w:tc>
        <w:tc>
          <w:tcPr>
            <w:tcW w:w="3373" w:type="dxa"/>
            <w:vAlign w:val="center"/>
          </w:tcPr>
          <w:p w14:paraId="609D6AB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政</w:t>
            </w:r>
          </w:p>
        </w:tc>
      </w:tr>
      <w:tr w:rsidR="00DA1973" w14:paraId="1EA7D877" w14:textId="77777777">
        <w:trPr>
          <w:trHeight w:val="454"/>
          <w:jc w:val="center"/>
        </w:trPr>
        <w:tc>
          <w:tcPr>
            <w:tcW w:w="3991" w:type="dxa"/>
            <w:vAlign w:val="center"/>
          </w:tcPr>
          <w:p w14:paraId="4CED8F9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服务专业</w:t>
            </w:r>
            <w:r>
              <w:rPr>
                <w:rFonts w:ascii="Times New Roman" w:eastAsia="仿宋_GB2312" w:hAnsi="Times New Roman" w:cs="Times New Roman" w:hint="eastAsia"/>
                <w:kern w:val="0"/>
                <w:sz w:val="18"/>
                <w:szCs w:val="18"/>
              </w:rPr>
              <w:t>AI</w:t>
            </w:r>
            <w:r>
              <w:rPr>
                <w:rFonts w:ascii="Times New Roman" w:eastAsia="仿宋_GB2312" w:hAnsi="Times New Roman" w:cs="Times New Roman" w:hint="eastAsia"/>
                <w:kern w:val="0"/>
                <w:sz w:val="18"/>
                <w:szCs w:val="18"/>
              </w:rPr>
              <w:t>赋能：技工院校英语口语“任务驱动”教学模式重构</w:t>
            </w:r>
          </w:p>
        </w:tc>
        <w:tc>
          <w:tcPr>
            <w:tcW w:w="2954" w:type="dxa"/>
            <w:noWrap/>
            <w:vAlign w:val="center"/>
          </w:tcPr>
          <w:p w14:paraId="50AAD28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445C294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张芙蓉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胡文丽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贾琳琳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娜</w:t>
            </w:r>
          </w:p>
        </w:tc>
      </w:tr>
      <w:tr w:rsidR="00DA1973" w14:paraId="7E2CAE86" w14:textId="77777777">
        <w:trPr>
          <w:trHeight w:val="454"/>
          <w:jc w:val="center"/>
        </w:trPr>
        <w:tc>
          <w:tcPr>
            <w:tcW w:w="3991" w:type="dxa"/>
            <w:vAlign w:val="center"/>
          </w:tcPr>
          <w:p w14:paraId="2828210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深度融合视角下：职业技术教育与现代企业委托培养模式的实践路径研究</w:t>
            </w:r>
          </w:p>
        </w:tc>
        <w:tc>
          <w:tcPr>
            <w:tcW w:w="2954" w:type="dxa"/>
            <w:noWrap/>
            <w:vAlign w:val="center"/>
          </w:tcPr>
          <w:p w14:paraId="2686D9B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山东枣庄矿业集团技术学院</w:t>
            </w:r>
          </w:p>
        </w:tc>
        <w:tc>
          <w:tcPr>
            <w:tcW w:w="3373" w:type="dxa"/>
            <w:vAlign w:val="center"/>
          </w:tcPr>
          <w:p w14:paraId="1E5A02D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于后瑞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薛婉婷</w:t>
            </w:r>
          </w:p>
        </w:tc>
      </w:tr>
      <w:tr w:rsidR="00DA1973" w14:paraId="10E10CE5" w14:textId="77777777">
        <w:trPr>
          <w:trHeight w:val="454"/>
          <w:jc w:val="center"/>
        </w:trPr>
        <w:tc>
          <w:tcPr>
            <w:tcW w:w="3991" w:type="dxa"/>
            <w:vAlign w:val="center"/>
          </w:tcPr>
          <w:p w14:paraId="13304D8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数智化时代油田老年服务管理队伍职业教育培训优化策略</w:t>
            </w:r>
          </w:p>
        </w:tc>
        <w:tc>
          <w:tcPr>
            <w:tcW w:w="2954" w:type="dxa"/>
            <w:noWrap/>
            <w:vAlign w:val="center"/>
          </w:tcPr>
          <w:p w14:paraId="3F1A2D6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胜利石油管理局有限公司老年服务管理中心东利老年服务部</w:t>
            </w:r>
          </w:p>
        </w:tc>
        <w:tc>
          <w:tcPr>
            <w:tcW w:w="3373" w:type="dxa"/>
            <w:vAlign w:val="center"/>
          </w:tcPr>
          <w:p w14:paraId="6A4C6C3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李桂芹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张廷峰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岩</w:t>
            </w:r>
          </w:p>
        </w:tc>
      </w:tr>
      <w:tr w:rsidR="00DA1973" w14:paraId="30503490" w14:textId="77777777">
        <w:trPr>
          <w:trHeight w:val="454"/>
          <w:jc w:val="center"/>
        </w:trPr>
        <w:tc>
          <w:tcPr>
            <w:tcW w:w="3991" w:type="dxa"/>
            <w:vAlign w:val="center"/>
          </w:tcPr>
          <w:p w14:paraId="24B871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课程思政背景下技工院校《英语》口语教学课堂资源开发</w:t>
            </w:r>
          </w:p>
        </w:tc>
        <w:tc>
          <w:tcPr>
            <w:tcW w:w="2954" w:type="dxa"/>
            <w:noWrap/>
            <w:vAlign w:val="center"/>
          </w:tcPr>
          <w:p w14:paraId="52E814B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C6EC38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燕</w:t>
            </w:r>
          </w:p>
        </w:tc>
      </w:tr>
      <w:tr w:rsidR="00DA1973" w14:paraId="742BDC21" w14:textId="77777777">
        <w:trPr>
          <w:trHeight w:val="454"/>
          <w:jc w:val="center"/>
        </w:trPr>
        <w:tc>
          <w:tcPr>
            <w:tcW w:w="3991" w:type="dxa"/>
            <w:vAlign w:val="center"/>
          </w:tcPr>
          <w:p w14:paraId="0FFD515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基于教学能力大赛的</w:t>
            </w:r>
            <w:r>
              <w:rPr>
                <w:rFonts w:ascii="Times New Roman" w:eastAsia="仿宋_GB2312" w:hAnsi="Times New Roman" w:cs="Times New Roman" w:hint="eastAsia"/>
                <w:kern w:val="0"/>
                <w:sz w:val="18"/>
                <w:szCs w:val="18"/>
              </w:rPr>
              <w:t>Linux</w:t>
            </w:r>
            <w:r>
              <w:rPr>
                <w:rFonts w:ascii="Times New Roman" w:eastAsia="仿宋_GB2312" w:hAnsi="Times New Roman" w:cs="Times New Roman"/>
                <w:kern w:val="0"/>
                <w:sz w:val="18"/>
                <w:szCs w:val="18"/>
              </w:rPr>
              <w:t>应用基础课程教学设计与实施</w:t>
            </w:r>
          </w:p>
        </w:tc>
        <w:tc>
          <w:tcPr>
            <w:tcW w:w="2954" w:type="dxa"/>
            <w:noWrap/>
            <w:vAlign w:val="center"/>
          </w:tcPr>
          <w:p w14:paraId="0425D54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A734BB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樊晓卿</w:t>
            </w:r>
          </w:p>
        </w:tc>
      </w:tr>
      <w:tr w:rsidR="00DA1973" w14:paraId="6EE58573" w14:textId="77777777">
        <w:trPr>
          <w:trHeight w:val="454"/>
          <w:jc w:val="center"/>
        </w:trPr>
        <w:tc>
          <w:tcPr>
            <w:tcW w:w="3991" w:type="dxa"/>
            <w:vAlign w:val="center"/>
          </w:tcPr>
          <w:p w14:paraId="51A8D07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以“特色课堂</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”激活老年大学职业教育阵地作用提升老年教育实效探索</w:t>
            </w:r>
          </w:p>
        </w:tc>
        <w:tc>
          <w:tcPr>
            <w:tcW w:w="2954" w:type="dxa"/>
            <w:noWrap/>
            <w:vAlign w:val="center"/>
          </w:tcPr>
          <w:p w14:paraId="5452C72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胜利石油管理局有限公司老年服务管理中心河口老年服务部</w:t>
            </w:r>
          </w:p>
        </w:tc>
        <w:tc>
          <w:tcPr>
            <w:tcW w:w="3373" w:type="dxa"/>
            <w:vAlign w:val="center"/>
          </w:tcPr>
          <w:p w14:paraId="06AE7C5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张廷峰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军</w:t>
            </w:r>
          </w:p>
        </w:tc>
      </w:tr>
      <w:tr w:rsidR="00DA1973" w14:paraId="72A9C95E" w14:textId="77777777">
        <w:trPr>
          <w:trHeight w:val="454"/>
          <w:jc w:val="center"/>
        </w:trPr>
        <w:tc>
          <w:tcPr>
            <w:tcW w:w="3991" w:type="dxa"/>
            <w:vAlign w:val="center"/>
          </w:tcPr>
          <w:p w14:paraId="763D772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一种小型爬壁除锈机器人设计</w:t>
            </w:r>
          </w:p>
        </w:tc>
        <w:tc>
          <w:tcPr>
            <w:tcW w:w="2954" w:type="dxa"/>
            <w:noWrap/>
            <w:vAlign w:val="center"/>
          </w:tcPr>
          <w:p w14:paraId="2F11D07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59782E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孙贵斌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李开行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法志泽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李坤淑</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齐子涵</w:t>
            </w:r>
          </w:p>
        </w:tc>
      </w:tr>
      <w:tr w:rsidR="00DA1973" w14:paraId="1FDC2F0B" w14:textId="77777777">
        <w:trPr>
          <w:trHeight w:val="454"/>
          <w:jc w:val="center"/>
        </w:trPr>
        <w:tc>
          <w:tcPr>
            <w:tcW w:w="3991" w:type="dxa"/>
            <w:vAlign w:val="center"/>
          </w:tcPr>
          <w:p w14:paraId="769EFE2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青岛技师学院大学生技师班校企合作模式的探索与实践效果评估</w:t>
            </w:r>
          </w:p>
        </w:tc>
        <w:tc>
          <w:tcPr>
            <w:tcW w:w="2954" w:type="dxa"/>
            <w:noWrap/>
            <w:vAlign w:val="center"/>
          </w:tcPr>
          <w:p w14:paraId="4C880FE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1AD6072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崔阳阳</w:t>
            </w:r>
          </w:p>
        </w:tc>
      </w:tr>
      <w:tr w:rsidR="00DA1973" w14:paraId="2F07C4D7" w14:textId="77777777">
        <w:trPr>
          <w:trHeight w:val="454"/>
          <w:jc w:val="center"/>
        </w:trPr>
        <w:tc>
          <w:tcPr>
            <w:tcW w:w="3991" w:type="dxa"/>
            <w:vAlign w:val="center"/>
          </w:tcPr>
          <w:p w14:paraId="5D05795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数智赋能国有企业党务政工人才职业教育培训的创新路径</w:t>
            </w:r>
          </w:p>
        </w:tc>
        <w:tc>
          <w:tcPr>
            <w:tcW w:w="2954" w:type="dxa"/>
            <w:noWrap/>
            <w:vAlign w:val="center"/>
          </w:tcPr>
          <w:p w14:paraId="360D996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胜利石油管理局有限公司热力分公司</w:t>
            </w:r>
          </w:p>
        </w:tc>
        <w:tc>
          <w:tcPr>
            <w:tcW w:w="3373" w:type="dxa"/>
            <w:vAlign w:val="center"/>
          </w:tcPr>
          <w:p w14:paraId="42C232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李桂芹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平</w:t>
            </w:r>
          </w:p>
        </w:tc>
      </w:tr>
      <w:tr w:rsidR="00DA1973" w14:paraId="33E3991B" w14:textId="77777777">
        <w:trPr>
          <w:trHeight w:val="454"/>
          <w:jc w:val="center"/>
        </w:trPr>
        <w:tc>
          <w:tcPr>
            <w:tcW w:w="3991" w:type="dxa"/>
            <w:vAlign w:val="center"/>
          </w:tcPr>
          <w:p w14:paraId="58173FF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新质生产力理论视域下职业技能等级制度的改革路径研究</w:t>
            </w:r>
          </w:p>
        </w:tc>
        <w:tc>
          <w:tcPr>
            <w:tcW w:w="2954" w:type="dxa"/>
            <w:noWrap/>
            <w:vAlign w:val="center"/>
          </w:tcPr>
          <w:p w14:paraId="0EFD30E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224B0AA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李军焘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杨文蕾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恒</w:t>
            </w:r>
          </w:p>
        </w:tc>
      </w:tr>
      <w:tr w:rsidR="00DA1973" w14:paraId="08888E6A" w14:textId="77777777">
        <w:trPr>
          <w:trHeight w:val="454"/>
          <w:jc w:val="center"/>
        </w:trPr>
        <w:tc>
          <w:tcPr>
            <w:tcW w:w="3991" w:type="dxa"/>
            <w:vAlign w:val="center"/>
          </w:tcPr>
          <w:p w14:paraId="3D7579C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幼儿教育行业转型升级背景下人才培养策略</w:t>
            </w:r>
          </w:p>
        </w:tc>
        <w:tc>
          <w:tcPr>
            <w:tcW w:w="2954" w:type="dxa"/>
            <w:noWrap/>
            <w:vAlign w:val="center"/>
          </w:tcPr>
          <w:p w14:paraId="5ECC85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672B708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司薇薇</w:t>
            </w:r>
          </w:p>
        </w:tc>
      </w:tr>
      <w:tr w:rsidR="00DA1973" w14:paraId="09B61BB1" w14:textId="77777777">
        <w:trPr>
          <w:trHeight w:val="454"/>
          <w:jc w:val="center"/>
        </w:trPr>
        <w:tc>
          <w:tcPr>
            <w:tcW w:w="3991" w:type="dxa"/>
            <w:noWrap/>
            <w:vAlign w:val="center"/>
          </w:tcPr>
          <w:p w14:paraId="79CC21C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数字化转型中物流企业成本结构变革与财务影响分析</w:t>
            </w:r>
          </w:p>
        </w:tc>
        <w:tc>
          <w:tcPr>
            <w:tcW w:w="2954" w:type="dxa"/>
            <w:noWrap/>
            <w:vAlign w:val="center"/>
          </w:tcPr>
          <w:p w14:paraId="273945C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noWrap/>
            <w:vAlign w:val="center"/>
          </w:tcPr>
          <w:p w14:paraId="5B37E0C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敏</w:t>
            </w:r>
          </w:p>
        </w:tc>
      </w:tr>
      <w:tr w:rsidR="00DA1973" w14:paraId="1FFA852E" w14:textId="77777777">
        <w:trPr>
          <w:trHeight w:val="454"/>
          <w:jc w:val="center"/>
        </w:trPr>
        <w:tc>
          <w:tcPr>
            <w:tcW w:w="3991" w:type="dxa"/>
            <w:vAlign w:val="center"/>
          </w:tcPr>
          <w:p w14:paraId="2A51050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构建“党建生态圈”打造区域发展共同体探索实践</w:t>
            </w:r>
          </w:p>
        </w:tc>
        <w:tc>
          <w:tcPr>
            <w:tcW w:w="2954" w:type="dxa"/>
            <w:noWrap/>
            <w:vAlign w:val="center"/>
          </w:tcPr>
          <w:p w14:paraId="013AD26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w:t>
            </w:r>
          </w:p>
        </w:tc>
        <w:tc>
          <w:tcPr>
            <w:tcW w:w="3373" w:type="dxa"/>
            <w:vAlign w:val="center"/>
          </w:tcPr>
          <w:p w14:paraId="48A7AD9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姚秀田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曹彬恒</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孟宪友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孙以帆</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王文超</w:t>
            </w:r>
          </w:p>
          <w:p w14:paraId="63BB355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正</w:t>
            </w:r>
          </w:p>
        </w:tc>
      </w:tr>
      <w:tr w:rsidR="00DA1973" w14:paraId="44940724" w14:textId="77777777">
        <w:trPr>
          <w:trHeight w:val="454"/>
          <w:jc w:val="center"/>
        </w:trPr>
        <w:tc>
          <w:tcPr>
            <w:tcW w:w="3991" w:type="dxa"/>
            <w:vAlign w:val="center"/>
          </w:tcPr>
          <w:p w14:paraId="68D3F42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物联网技术应用专业五年制贯通培养策略研究</w:t>
            </w:r>
          </w:p>
        </w:tc>
        <w:tc>
          <w:tcPr>
            <w:tcW w:w="2954" w:type="dxa"/>
            <w:noWrap/>
            <w:vAlign w:val="center"/>
          </w:tcPr>
          <w:p w14:paraId="2649553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6657779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萍</w:t>
            </w:r>
          </w:p>
        </w:tc>
      </w:tr>
      <w:tr w:rsidR="00DA1973" w14:paraId="6F38BD1E" w14:textId="77777777">
        <w:trPr>
          <w:trHeight w:val="454"/>
          <w:jc w:val="center"/>
        </w:trPr>
        <w:tc>
          <w:tcPr>
            <w:tcW w:w="3991" w:type="dxa"/>
            <w:vAlign w:val="center"/>
          </w:tcPr>
          <w:p w14:paraId="7DE2D2C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基于新质生产力背景下的高校创新型人才培养路径研究</w:t>
            </w:r>
          </w:p>
        </w:tc>
        <w:tc>
          <w:tcPr>
            <w:tcW w:w="2954" w:type="dxa"/>
            <w:noWrap/>
            <w:vAlign w:val="center"/>
          </w:tcPr>
          <w:p w14:paraId="01BC3EC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2DC1647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茹</w:t>
            </w:r>
          </w:p>
        </w:tc>
      </w:tr>
      <w:tr w:rsidR="00DA1973" w14:paraId="501B05BB" w14:textId="77777777">
        <w:trPr>
          <w:trHeight w:val="454"/>
          <w:jc w:val="center"/>
        </w:trPr>
        <w:tc>
          <w:tcPr>
            <w:tcW w:w="3991" w:type="dxa"/>
            <w:vAlign w:val="center"/>
          </w:tcPr>
          <w:p w14:paraId="6EBC111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新能源汽车技术专业竞赛导向的“赛教融合”教学改革探讨</w:t>
            </w:r>
          </w:p>
        </w:tc>
        <w:tc>
          <w:tcPr>
            <w:tcW w:w="2954" w:type="dxa"/>
            <w:noWrap/>
            <w:vAlign w:val="center"/>
          </w:tcPr>
          <w:p w14:paraId="3FE8C6D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60203EE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持</w:t>
            </w:r>
          </w:p>
        </w:tc>
      </w:tr>
      <w:tr w:rsidR="00DA1973" w14:paraId="7B59610D" w14:textId="77777777">
        <w:trPr>
          <w:trHeight w:val="454"/>
          <w:jc w:val="center"/>
        </w:trPr>
        <w:tc>
          <w:tcPr>
            <w:tcW w:w="3991" w:type="dxa"/>
            <w:vAlign w:val="center"/>
          </w:tcPr>
          <w:p w14:paraId="37B7A58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精准施训强技能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阶梯赋能促提升</w:t>
            </w:r>
          </w:p>
        </w:tc>
        <w:tc>
          <w:tcPr>
            <w:tcW w:w="2954" w:type="dxa"/>
            <w:noWrap/>
            <w:vAlign w:val="center"/>
          </w:tcPr>
          <w:p w14:paraId="1B56410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胜利油田滨南采油厂采油管理四区</w:t>
            </w:r>
          </w:p>
        </w:tc>
        <w:tc>
          <w:tcPr>
            <w:tcW w:w="3373" w:type="dxa"/>
            <w:vAlign w:val="center"/>
          </w:tcPr>
          <w:p w14:paraId="57087AB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马延峰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齐桂丽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车艳娇</w:t>
            </w:r>
          </w:p>
        </w:tc>
      </w:tr>
      <w:tr w:rsidR="00DA1973" w14:paraId="27A5DF13" w14:textId="77777777">
        <w:trPr>
          <w:trHeight w:val="454"/>
          <w:jc w:val="center"/>
        </w:trPr>
        <w:tc>
          <w:tcPr>
            <w:tcW w:w="3991" w:type="dxa"/>
            <w:vAlign w:val="center"/>
          </w:tcPr>
          <w:p w14:paraId="2EED190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儒家文化圈工商业文明比较研究——以中日韩三国为例</w:t>
            </w:r>
          </w:p>
        </w:tc>
        <w:tc>
          <w:tcPr>
            <w:tcW w:w="2954" w:type="dxa"/>
            <w:noWrap/>
            <w:vAlign w:val="center"/>
          </w:tcPr>
          <w:p w14:paraId="58E4D06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5D1C744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赵本立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姚洪运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高庆殿</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钟军凯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曹茜亚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赵丰年</w:t>
            </w:r>
          </w:p>
        </w:tc>
      </w:tr>
      <w:tr w:rsidR="00DA1973" w14:paraId="13074C89" w14:textId="77777777">
        <w:trPr>
          <w:trHeight w:val="454"/>
          <w:jc w:val="center"/>
        </w:trPr>
        <w:tc>
          <w:tcPr>
            <w:tcW w:w="3991" w:type="dxa"/>
            <w:vAlign w:val="center"/>
          </w:tcPr>
          <w:p w14:paraId="216BAB7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人文关怀背景下班主任管理考核制度探究</w:t>
            </w:r>
          </w:p>
        </w:tc>
        <w:tc>
          <w:tcPr>
            <w:tcW w:w="2954" w:type="dxa"/>
            <w:noWrap/>
            <w:vAlign w:val="center"/>
          </w:tcPr>
          <w:p w14:paraId="3A9E3D6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63A6DA0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荣希佳</w:t>
            </w:r>
          </w:p>
        </w:tc>
      </w:tr>
      <w:tr w:rsidR="00DA1973" w14:paraId="76782D86" w14:textId="77777777">
        <w:trPr>
          <w:trHeight w:val="454"/>
          <w:jc w:val="center"/>
        </w:trPr>
        <w:tc>
          <w:tcPr>
            <w:tcW w:w="3991" w:type="dxa"/>
            <w:vAlign w:val="center"/>
          </w:tcPr>
          <w:p w14:paraId="1A0FDF4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产教融合背景下职业院校绩效考核指标构建与实践</w:t>
            </w:r>
          </w:p>
        </w:tc>
        <w:tc>
          <w:tcPr>
            <w:tcW w:w="2954" w:type="dxa"/>
            <w:noWrap/>
            <w:vAlign w:val="center"/>
          </w:tcPr>
          <w:p w14:paraId="6DF4EF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689D52A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晶</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冰</w:t>
            </w:r>
          </w:p>
        </w:tc>
      </w:tr>
      <w:tr w:rsidR="00DA1973" w14:paraId="534640FF" w14:textId="77777777">
        <w:trPr>
          <w:trHeight w:val="454"/>
          <w:jc w:val="center"/>
        </w:trPr>
        <w:tc>
          <w:tcPr>
            <w:tcW w:w="3991" w:type="dxa"/>
            <w:vAlign w:val="center"/>
          </w:tcPr>
          <w:p w14:paraId="7B77669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知识整合视角下中职学校语文统编教材与专业课双课融合的教学实施研究</w:t>
            </w:r>
          </w:p>
        </w:tc>
        <w:tc>
          <w:tcPr>
            <w:tcW w:w="2954" w:type="dxa"/>
            <w:noWrap/>
            <w:vAlign w:val="center"/>
          </w:tcPr>
          <w:p w14:paraId="2EA8757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0FAF4DB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李咏红</w:t>
            </w:r>
          </w:p>
        </w:tc>
      </w:tr>
      <w:tr w:rsidR="00DA1973" w14:paraId="46442C9F" w14:textId="77777777">
        <w:trPr>
          <w:trHeight w:val="454"/>
          <w:jc w:val="center"/>
        </w:trPr>
        <w:tc>
          <w:tcPr>
            <w:tcW w:w="3991" w:type="dxa"/>
            <w:vAlign w:val="center"/>
          </w:tcPr>
          <w:p w14:paraId="493861B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以高质量职业教育培训锻造高素质党务政工专业人才队伍</w:t>
            </w:r>
          </w:p>
        </w:tc>
        <w:tc>
          <w:tcPr>
            <w:tcW w:w="2954" w:type="dxa"/>
            <w:noWrap/>
            <w:vAlign w:val="center"/>
          </w:tcPr>
          <w:p w14:paraId="13094C4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胜利油田分公司车辆管理中心</w:t>
            </w:r>
          </w:p>
        </w:tc>
        <w:tc>
          <w:tcPr>
            <w:tcW w:w="3373" w:type="dxa"/>
            <w:vAlign w:val="center"/>
          </w:tcPr>
          <w:p w14:paraId="66BEF1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陈为伟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尹建风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杜永刚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平</w:t>
            </w:r>
          </w:p>
        </w:tc>
      </w:tr>
      <w:tr w:rsidR="00DA1973" w14:paraId="7379C9B9" w14:textId="77777777">
        <w:trPr>
          <w:trHeight w:val="454"/>
          <w:jc w:val="center"/>
        </w:trPr>
        <w:tc>
          <w:tcPr>
            <w:tcW w:w="3991" w:type="dxa"/>
            <w:vAlign w:val="center"/>
          </w:tcPr>
          <w:p w14:paraId="4070972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山东省低空经济发展调研报告</w:t>
            </w:r>
          </w:p>
        </w:tc>
        <w:tc>
          <w:tcPr>
            <w:tcW w:w="2954" w:type="dxa"/>
            <w:noWrap/>
            <w:vAlign w:val="center"/>
          </w:tcPr>
          <w:p w14:paraId="3A642A6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2FBCA7B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景佩佩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宗绍君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徐丽君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曹美妍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李心来</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李荣惠</w:t>
            </w:r>
          </w:p>
        </w:tc>
      </w:tr>
      <w:tr w:rsidR="00DA1973" w14:paraId="2BBADBD9" w14:textId="77777777">
        <w:trPr>
          <w:trHeight w:val="454"/>
          <w:jc w:val="center"/>
        </w:trPr>
        <w:tc>
          <w:tcPr>
            <w:tcW w:w="3991" w:type="dxa"/>
            <w:vAlign w:val="center"/>
          </w:tcPr>
          <w:p w14:paraId="223CC6A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新时期技工院校机电一体化技术专业以赛促教模式分析</w:t>
            </w:r>
          </w:p>
        </w:tc>
        <w:tc>
          <w:tcPr>
            <w:tcW w:w="2954" w:type="dxa"/>
            <w:noWrap/>
            <w:vAlign w:val="center"/>
          </w:tcPr>
          <w:p w14:paraId="109DC5A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0FB4F22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潘敬怡</w:t>
            </w:r>
          </w:p>
        </w:tc>
      </w:tr>
      <w:tr w:rsidR="00DA1973" w14:paraId="28FF40B7" w14:textId="77777777">
        <w:trPr>
          <w:trHeight w:val="454"/>
          <w:jc w:val="center"/>
        </w:trPr>
        <w:tc>
          <w:tcPr>
            <w:tcW w:w="3991" w:type="dxa"/>
            <w:vAlign w:val="center"/>
          </w:tcPr>
          <w:p w14:paraId="3A90DC3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以社会主义核心价值观引领文化建设——那些人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那些事</w:t>
            </w:r>
          </w:p>
        </w:tc>
        <w:tc>
          <w:tcPr>
            <w:tcW w:w="2954" w:type="dxa"/>
            <w:noWrap/>
            <w:vAlign w:val="center"/>
          </w:tcPr>
          <w:p w14:paraId="625CEF4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254C46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李会敏</w:t>
            </w:r>
          </w:p>
        </w:tc>
      </w:tr>
      <w:tr w:rsidR="00DA1973" w14:paraId="71E75D6E" w14:textId="77777777">
        <w:trPr>
          <w:trHeight w:val="454"/>
          <w:jc w:val="center"/>
        </w:trPr>
        <w:tc>
          <w:tcPr>
            <w:tcW w:w="3991" w:type="dxa"/>
            <w:vAlign w:val="center"/>
          </w:tcPr>
          <w:p w14:paraId="6362872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油田企业设备人才培训培养体系构建与实践</w:t>
            </w:r>
          </w:p>
        </w:tc>
        <w:tc>
          <w:tcPr>
            <w:tcW w:w="2954" w:type="dxa"/>
            <w:noWrap/>
            <w:vAlign w:val="center"/>
          </w:tcPr>
          <w:p w14:paraId="55E7680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胜利油田分公司车辆管理中心孤岛车辆管理服务部</w:t>
            </w:r>
          </w:p>
        </w:tc>
        <w:tc>
          <w:tcPr>
            <w:tcW w:w="3373" w:type="dxa"/>
            <w:vAlign w:val="center"/>
          </w:tcPr>
          <w:p w14:paraId="298F1A0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陈正斌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王增强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陈为伟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涛</w:t>
            </w:r>
          </w:p>
        </w:tc>
      </w:tr>
      <w:tr w:rsidR="00DA1973" w14:paraId="49B1C238" w14:textId="77777777">
        <w:trPr>
          <w:trHeight w:val="454"/>
          <w:jc w:val="center"/>
        </w:trPr>
        <w:tc>
          <w:tcPr>
            <w:tcW w:w="3991" w:type="dxa"/>
            <w:vAlign w:val="center"/>
          </w:tcPr>
          <w:p w14:paraId="53F836B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新时代县域经济升级背景下产教融合体系的构建与探索</w:t>
            </w:r>
          </w:p>
        </w:tc>
        <w:tc>
          <w:tcPr>
            <w:tcW w:w="2954" w:type="dxa"/>
            <w:noWrap/>
            <w:vAlign w:val="center"/>
          </w:tcPr>
          <w:p w14:paraId="7457670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5818C7B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柳世宇</w:t>
            </w:r>
          </w:p>
        </w:tc>
      </w:tr>
      <w:tr w:rsidR="00DA1973" w14:paraId="163FA0BE" w14:textId="77777777">
        <w:trPr>
          <w:trHeight w:val="454"/>
          <w:jc w:val="center"/>
        </w:trPr>
        <w:tc>
          <w:tcPr>
            <w:tcW w:w="3991" w:type="dxa"/>
            <w:vAlign w:val="center"/>
          </w:tcPr>
          <w:p w14:paraId="4374ADE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数字化转型对中小企业市场竞争力的影响研究</w:t>
            </w:r>
          </w:p>
        </w:tc>
        <w:tc>
          <w:tcPr>
            <w:tcW w:w="2954" w:type="dxa"/>
            <w:noWrap/>
            <w:vAlign w:val="center"/>
          </w:tcPr>
          <w:p w14:paraId="6E40E67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4AD631C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王丽燕</w:t>
            </w:r>
          </w:p>
        </w:tc>
      </w:tr>
      <w:tr w:rsidR="00DA1973" w14:paraId="5A763FCB" w14:textId="77777777">
        <w:trPr>
          <w:trHeight w:val="454"/>
          <w:jc w:val="center"/>
        </w:trPr>
        <w:tc>
          <w:tcPr>
            <w:tcW w:w="3991" w:type="dxa"/>
            <w:vAlign w:val="center"/>
          </w:tcPr>
          <w:p w14:paraId="2206548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打造“</w:t>
            </w:r>
            <w:r>
              <w:rPr>
                <w:rFonts w:ascii="Times New Roman" w:eastAsia="仿宋_GB2312" w:hAnsi="Times New Roman" w:cs="Times New Roman" w:hint="eastAsia"/>
                <w:kern w:val="0"/>
                <w:sz w:val="18"/>
                <w:szCs w:val="18"/>
              </w:rPr>
              <w:t>3+</w:t>
            </w:r>
            <w:r>
              <w:rPr>
                <w:rFonts w:ascii="Times New Roman" w:eastAsia="仿宋_GB2312" w:hAnsi="Times New Roman" w:cs="Times New Roman" w:hint="eastAsia"/>
                <w:kern w:val="0"/>
                <w:sz w:val="18"/>
                <w:szCs w:val="18"/>
              </w:rPr>
              <w:t>”模式赋能职工队伍建设三维度的探索与实施</w:t>
            </w:r>
          </w:p>
        </w:tc>
        <w:tc>
          <w:tcPr>
            <w:tcW w:w="2954" w:type="dxa"/>
            <w:noWrap/>
            <w:vAlign w:val="center"/>
          </w:tcPr>
          <w:p w14:paraId="67E52E5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胜利油田海洋采油厂</w:t>
            </w:r>
          </w:p>
        </w:tc>
        <w:tc>
          <w:tcPr>
            <w:tcW w:w="3373" w:type="dxa"/>
            <w:vAlign w:val="center"/>
          </w:tcPr>
          <w:p w14:paraId="5E2F5FA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邱云峰</w:t>
            </w:r>
          </w:p>
        </w:tc>
      </w:tr>
      <w:tr w:rsidR="00DA1973" w14:paraId="359D3AAE" w14:textId="77777777">
        <w:trPr>
          <w:trHeight w:val="454"/>
          <w:jc w:val="center"/>
        </w:trPr>
        <w:tc>
          <w:tcPr>
            <w:tcW w:w="3991" w:type="dxa"/>
            <w:vAlign w:val="center"/>
          </w:tcPr>
          <w:p w14:paraId="057A47A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中职学校开展中小学职业体验活动策略探究</w:t>
            </w:r>
          </w:p>
        </w:tc>
        <w:tc>
          <w:tcPr>
            <w:tcW w:w="2954" w:type="dxa"/>
            <w:noWrap/>
            <w:vAlign w:val="center"/>
          </w:tcPr>
          <w:p w14:paraId="3F1CBE7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4CC4D14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强</w:t>
            </w:r>
          </w:p>
        </w:tc>
      </w:tr>
      <w:tr w:rsidR="00DA1973" w14:paraId="7EE7FEAA" w14:textId="77777777">
        <w:trPr>
          <w:trHeight w:val="454"/>
          <w:jc w:val="center"/>
        </w:trPr>
        <w:tc>
          <w:tcPr>
            <w:tcW w:w="3991" w:type="dxa"/>
            <w:vAlign w:val="center"/>
          </w:tcPr>
          <w:p w14:paraId="6BE0ED4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新时代</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鲁班精神</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视域下高职院校技能型人才培养路径研究</w:t>
            </w:r>
          </w:p>
        </w:tc>
        <w:tc>
          <w:tcPr>
            <w:tcW w:w="2954" w:type="dxa"/>
            <w:noWrap/>
            <w:vAlign w:val="center"/>
          </w:tcPr>
          <w:p w14:paraId="2EFC260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1A4C5F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杨新新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李文婷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董其宾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程亚梅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郑</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磊</w:t>
            </w:r>
          </w:p>
        </w:tc>
      </w:tr>
      <w:tr w:rsidR="00DA1973" w14:paraId="76C3B27E" w14:textId="77777777">
        <w:trPr>
          <w:trHeight w:val="454"/>
          <w:jc w:val="center"/>
        </w:trPr>
        <w:tc>
          <w:tcPr>
            <w:tcW w:w="3991" w:type="dxa"/>
            <w:vAlign w:val="center"/>
          </w:tcPr>
          <w:p w14:paraId="2521CAC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新时期音乐经济的市场需求与发展</w:t>
            </w:r>
          </w:p>
        </w:tc>
        <w:tc>
          <w:tcPr>
            <w:tcW w:w="2954" w:type="dxa"/>
            <w:noWrap/>
            <w:vAlign w:val="center"/>
          </w:tcPr>
          <w:p w14:paraId="1C6BFF7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新矿职工大学</w:t>
            </w:r>
          </w:p>
        </w:tc>
        <w:tc>
          <w:tcPr>
            <w:tcW w:w="3373" w:type="dxa"/>
            <w:vAlign w:val="center"/>
          </w:tcPr>
          <w:p w14:paraId="763553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程</w:t>
            </w:r>
          </w:p>
        </w:tc>
      </w:tr>
      <w:tr w:rsidR="00DA1973" w14:paraId="566A95C2" w14:textId="77777777">
        <w:trPr>
          <w:trHeight w:val="454"/>
          <w:jc w:val="center"/>
        </w:trPr>
        <w:tc>
          <w:tcPr>
            <w:tcW w:w="3991" w:type="dxa"/>
            <w:vAlign w:val="center"/>
          </w:tcPr>
          <w:p w14:paraId="4CA375F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烟台城乡建设学校“双师型”教师建设调研报告</w:t>
            </w:r>
          </w:p>
        </w:tc>
        <w:tc>
          <w:tcPr>
            <w:tcW w:w="2954" w:type="dxa"/>
            <w:noWrap/>
            <w:vAlign w:val="center"/>
          </w:tcPr>
          <w:p w14:paraId="35F0AD9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烟台城乡建设学校</w:t>
            </w:r>
          </w:p>
        </w:tc>
        <w:tc>
          <w:tcPr>
            <w:tcW w:w="3373" w:type="dxa"/>
            <w:vAlign w:val="center"/>
          </w:tcPr>
          <w:p w14:paraId="6D404A2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张昌勇</w:t>
            </w:r>
          </w:p>
        </w:tc>
      </w:tr>
      <w:tr w:rsidR="00DA1973" w14:paraId="6CED47E0" w14:textId="77777777">
        <w:trPr>
          <w:trHeight w:val="454"/>
          <w:jc w:val="center"/>
        </w:trPr>
        <w:tc>
          <w:tcPr>
            <w:tcW w:w="3991" w:type="dxa"/>
            <w:vAlign w:val="center"/>
          </w:tcPr>
          <w:p w14:paraId="5200259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油地融合推进国有企业养老服务质效提升的实践探索</w:t>
            </w:r>
          </w:p>
        </w:tc>
        <w:tc>
          <w:tcPr>
            <w:tcW w:w="2954" w:type="dxa"/>
            <w:noWrap/>
            <w:vAlign w:val="center"/>
          </w:tcPr>
          <w:p w14:paraId="6AAF043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胜利油田老年服务管理中心胜利花苑老年服务部</w:t>
            </w:r>
          </w:p>
        </w:tc>
        <w:tc>
          <w:tcPr>
            <w:tcW w:w="3373" w:type="dxa"/>
            <w:vAlign w:val="center"/>
          </w:tcPr>
          <w:p w14:paraId="5740D30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陈占青</w:t>
            </w:r>
          </w:p>
        </w:tc>
      </w:tr>
      <w:tr w:rsidR="00DA1973" w14:paraId="27AA8907" w14:textId="77777777">
        <w:trPr>
          <w:trHeight w:val="454"/>
          <w:jc w:val="center"/>
        </w:trPr>
        <w:tc>
          <w:tcPr>
            <w:tcW w:w="3991" w:type="dxa"/>
            <w:vAlign w:val="center"/>
          </w:tcPr>
          <w:p w14:paraId="65EB586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构建新时代技工教育教学质量评价机制的研究</w:t>
            </w:r>
          </w:p>
        </w:tc>
        <w:tc>
          <w:tcPr>
            <w:tcW w:w="2954" w:type="dxa"/>
            <w:noWrap/>
            <w:vAlign w:val="center"/>
          </w:tcPr>
          <w:p w14:paraId="10AA72C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7601371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张苏静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周云鹏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臧俊娜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孙学娇</w:t>
            </w:r>
          </w:p>
        </w:tc>
      </w:tr>
      <w:tr w:rsidR="00DA1973" w14:paraId="68C3AE35" w14:textId="77777777">
        <w:trPr>
          <w:trHeight w:val="454"/>
          <w:jc w:val="center"/>
        </w:trPr>
        <w:tc>
          <w:tcPr>
            <w:tcW w:w="3991" w:type="dxa"/>
            <w:noWrap/>
            <w:vAlign w:val="center"/>
          </w:tcPr>
          <w:p w14:paraId="5457A32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w:t>
            </w:r>
            <w:r>
              <w:rPr>
                <w:rFonts w:ascii="Times New Roman" w:eastAsia="仿宋_GB2312" w:hAnsi="Times New Roman" w:cs="Times New Roman" w:hint="eastAsia"/>
                <w:kern w:val="0"/>
                <w:sz w:val="18"/>
                <w:szCs w:val="18"/>
              </w:rPr>
              <w:t>Face-MMAR</w:t>
            </w:r>
            <w:r>
              <w:rPr>
                <w:rFonts w:ascii="Times New Roman" w:eastAsia="仿宋_GB2312" w:hAnsi="Times New Roman" w:cs="Times New Roman" w:hint="eastAsia"/>
                <w:kern w:val="0"/>
                <w:sz w:val="18"/>
                <w:szCs w:val="18"/>
              </w:rPr>
              <w:t>算法的高效图书馆智能人脸识别模型构建</w:t>
            </w:r>
          </w:p>
        </w:tc>
        <w:tc>
          <w:tcPr>
            <w:tcW w:w="2954" w:type="dxa"/>
            <w:noWrap/>
            <w:vAlign w:val="center"/>
          </w:tcPr>
          <w:p w14:paraId="411A6E8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烟台职业学院</w:t>
            </w:r>
          </w:p>
        </w:tc>
        <w:tc>
          <w:tcPr>
            <w:tcW w:w="3373" w:type="dxa"/>
            <w:noWrap/>
            <w:vAlign w:val="center"/>
          </w:tcPr>
          <w:p w14:paraId="2E0DF6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燕</w:t>
            </w:r>
          </w:p>
        </w:tc>
      </w:tr>
      <w:tr w:rsidR="00DA1973" w14:paraId="75482CE7" w14:textId="77777777">
        <w:trPr>
          <w:trHeight w:val="454"/>
          <w:jc w:val="center"/>
        </w:trPr>
        <w:tc>
          <w:tcPr>
            <w:tcW w:w="3991" w:type="dxa"/>
            <w:vAlign w:val="center"/>
          </w:tcPr>
          <w:p w14:paraId="35FF1D1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新时期发挥劳动模范技能大师示范带头作用</w:t>
            </w:r>
          </w:p>
        </w:tc>
        <w:tc>
          <w:tcPr>
            <w:tcW w:w="2954" w:type="dxa"/>
            <w:noWrap/>
            <w:vAlign w:val="center"/>
          </w:tcPr>
          <w:p w14:paraId="170CD70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兖矿能源集团东滩煤矿</w:t>
            </w:r>
          </w:p>
        </w:tc>
        <w:tc>
          <w:tcPr>
            <w:tcW w:w="3373" w:type="dxa"/>
            <w:vAlign w:val="center"/>
          </w:tcPr>
          <w:p w14:paraId="62A1D3D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王兴军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王成成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赵顾超</w:t>
            </w:r>
          </w:p>
        </w:tc>
      </w:tr>
      <w:tr w:rsidR="00DA1973" w14:paraId="74619760" w14:textId="77777777">
        <w:trPr>
          <w:trHeight w:val="454"/>
          <w:jc w:val="center"/>
        </w:trPr>
        <w:tc>
          <w:tcPr>
            <w:tcW w:w="3991" w:type="dxa"/>
            <w:vAlign w:val="center"/>
          </w:tcPr>
          <w:p w14:paraId="6CEF7F4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职业教育改革助推新质生产力发展的路径研究</w:t>
            </w:r>
          </w:p>
        </w:tc>
        <w:tc>
          <w:tcPr>
            <w:tcW w:w="2954" w:type="dxa"/>
            <w:noWrap/>
            <w:vAlign w:val="center"/>
          </w:tcPr>
          <w:p w14:paraId="3AF3574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24693D4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韩立国</w:t>
            </w:r>
          </w:p>
        </w:tc>
      </w:tr>
      <w:tr w:rsidR="00DA1973" w14:paraId="7A7CFD6D" w14:textId="77777777">
        <w:trPr>
          <w:trHeight w:val="454"/>
          <w:jc w:val="center"/>
        </w:trPr>
        <w:tc>
          <w:tcPr>
            <w:tcW w:w="3991" w:type="dxa"/>
            <w:noWrap/>
            <w:vAlign w:val="center"/>
          </w:tcPr>
          <w:p w14:paraId="5EF926F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“双创”思维下技工院校语文读写一体化教学模式研究</w:t>
            </w:r>
          </w:p>
        </w:tc>
        <w:tc>
          <w:tcPr>
            <w:tcW w:w="2954" w:type="dxa"/>
            <w:noWrap/>
            <w:vAlign w:val="center"/>
          </w:tcPr>
          <w:p w14:paraId="1759FE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noWrap/>
            <w:vAlign w:val="center"/>
          </w:tcPr>
          <w:p w14:paraId="7292881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张红莉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孙新宇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颜秋莹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韩海龙</w:t>
            </w:r>
          </w:p>
        </w:tc>
      </w:tr>
      <w:tr w:rsidR="00DA1973" w14:paraId="6A55DEFA" w14:textId="77777777">
        <w:trPr>
          <w:trHeight w:val="454"/>
          <w:jc w:val="center"/>
        </w:trPr>
        <w:tc>
          <w:tcPr>
            <w:tcW w:w="3991" w:type="dxa"/>
            <w:vAlign w:val="center"/>
          </w:tcPr>
          <w:p w14:paraId="28133BA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党校教育培训视域下大案例教学创新研究</w:t>
            </w:r>
          </w:p>
        </w:tc>
        <w:tc>
          <w:tcPr>
            <w:tcW w:w="2954" w:type="dxa"/>
            <w:noWrap/>
            <w:vAlign w:val="center"/>
          </w:tcPr>
          <w:p w14:paraId="04E455A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46B6B54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徐吉颜</w:t>
            </w:r>
          </w:p>
        </w:tc>
      </w:tr>
      <w:tr w:rsidR="00DA1973" w14:paraId="79EAD88C" w14:textId="77777777">
        <w:trPr>
          <w:trHeight w:val="454"/>
          <w:jc w:val="center"/>
        </w:trPr>
        <w:tc>
          <w:tcPr>
            <w:tcW w:w="3991" w:type="dxa"/>
            <w:vAlign w:val="center"/>
          </w:tcPr>
          <w:p w14:paraId="7B5809C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职业院校学历教育与职业教育协同发展的路径研究</w:t>
            </w:r>
          </w:p>
        </w:tc>
        <w:tc>
          <w:tcPr>
            <w:tcW w:w="2954" w:type="dxa"/>
            <w:noWrap/>
            <w:vAlign w:val="center"/>
          </w:tcPr>
          <w:p w14:paraId="7B7B821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4C3A76C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赵雅珺</w:t>
            </w:r>
          </w:p>
        </w:tc>
      </w:tr>
      <w:tr w:rsidR="00DA1973" w14:paraId="1669E9F0" w14:textId="77777777">
        <w:trPr>
          <w:trHeight w:val="454"/>
          <w:jc w:val="center"/>
        </w:trPr>
        <w:tc>
          <w:tcPr>
            <w:tcW w:w="3991" w:type="dxa"/>
            <w:vAlign w:val="center"/>
          </w:tcPr>
          <w:p w14:paraId="41827E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 xml:space="preserve">AI </w:t>
            </w:r>
            <w:r>
              <w:rPr>
                <w:rFonts w:ascii="Times New Roman" w:eastAsia="仿宋_GB2312" w:hAnsi="Times New Roman" w:cs="Times New Roman" w:hint="eastAsia"/>
                <w:kern w:val="0"/>
                <w:sz w:val="18"/>
                <w:szCs w:val="18"/>
              </w:rPr>
              <w:t>赋能中职计算机专业教学的创新实践</w:t>
            </w:r>
          </w:p>
        </w:tc>
        <w:tc>
          <w:tcPr>
            <w:tcW w:w="2954" w:type="dxa"/>
            <w:noWrap/>
            <w:vAlign w:val="center"/>
          </w:tcPr>
          <w:p w14:paraId="463CCAB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538FDB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鸣</w:t>
            </w:r>
          </w:p>
        </w:tc>
      </w:tr>
      <w:tr w:rsidR="00DA1973" w14:paraId="6F86C6D2" w14:textId="77777777">
        <w:trPr>
          <w:trHeight w:val="454"/>
          <w:jc w:val="center"/>
        </w:trPr>
        <w:tc>
          <w:tcPr>
            <w:tcW w:w="3991" w:type="dxa"/>
            <w:noWrap/>
            <w:vAlign w:val="center"/>
          </w:tcPr>
          <w:p w14:paraId="7840663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乡村教师人才队伍建设的问题及对策研究</w:t>
            </w:r>
          </w:p>
        </w:tc>
        <w:tc>
          <w:tcPr>
            <w:tcW w:w="2954" w:type="dxa"/>
            <w:noWrap/>
            <w:vAlign w:val="center"/>
          </w:tcPr>
          <w:p w14:paraId="599E378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招远市龙馨学校</w:t>
            </w:r>
          </w:p>
        </w:tc>
        <w:tc>
          <w:tcPr>
            <w:tcW w:w="3373" w:type="dxa"/>
            <w:noWrap/>
            <w:vAlign w:val="center"/>
          </w:tcPr>
          <w:p w14:paraId="25C41C8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琦</w:t>
            </w:r>
          </w:p>
        </w:tc>
      </w:tr>
      <w:tr w:rsidR="00DA1973" w14:paraId="16E72B01" w14:textId="77777777">
        <w:trPr>
          <w:trHeight w:val="454"/>
          <w:jc w:val="center"/>
        </w:trPr>
        <w:tc>
          <w:tcPr>
            <w:tcW w:w="3991" w:type="dxa"/>
            <w:vAlign w:val="center"/>
          </w:tcPr>
          <w:p w14:paraId="2086627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采油管理区安全管理现状与培训改善建议研究</w:t>
            </w:r>
          </w:p>
        </w:tc>
        <w:tc>
          <w:tcPr>
            <w:tcW w:w="2954" w:type="dxa"/>
            <w:noWrap/>
            <w:vAlign w:val="center"/>
          </w:tcPr>
          <w:p w14:paraId="5E7B888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中石化胜利油田分公司孤岛采油厂采油管理七区</w:t>
            </w:r>
          </w:p>
        </w:tc>
        <w:tc>
          <w:tcPr>
            <w:tcW w:w="3373" w:type="dxa"/>
            <w:vAlign w:val="center"/>
          </w:tcPr>
          <w:p w14:paraId="4430959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鑫</w:t>
            </w:r>
          </w:p>
        </w:tc>
      </w:tr>
      <w:tr w:rsidR="00DA1973" w14:paraId="115DBE0D" w14:textId="77777777">
        <w:trPr>
          <w:trHeight w:val="454"/>
          <w:jc w:val="center"/>
        </w:trPr>
        <w:tc>
          <w:tcPr>
            <w:tcW w:w="3991" w:type="dxa"/>
            <w:vAlign w:val="center"/>
          </w:tcPr>
          <w:p w14:paraId="3D698FD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淄博市电子信息产业发展分析报告</w:t>
            </w:r>
          </w:p>
        </w:tc>
        <w:tc>
          <w:tcPr>
            <w:tcW w:w="2954" w:type="dxa"/>
            <w:noWrap/>
            <w:vAlign w:val="center"/>
          </w:tcPr>
          <w:p w14:paraId="15C01A1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05B5251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睿</w:t>
            </w:r>
          </w:p>
        </w:tc>
      </w:tr>
      <w:tr w:rsidR="00DA1973" w14:paraId="4E2DCF6F" w14:textId="77777777">
        <w:trPr>
          <w:trHeight w:val="454"/>
          <w:jc w:val="center"/>
        </w:trPr>
        <w:tc>
          <w:tcPr>
            <w:tcW w:w="3991" w:type="dxa"/>
            <w:vAlign w:val="center"/>
          </w:tcPr>
          <w:p w14:paraId="5450BD8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中华优秀传统文化融入高职院校育人体系的实践研究</w:t>
            </w:r>
          </w:p>
        </w:tc>
        <w:tc>
          <w:tcPr>
            <w:tcW w:w="2954" w:type="dxa"/>
            <w:noWrap/>
            <w:vAlign w:val="center"/>
          </w:tcPr>
          <w:p w14:paraId="3882F4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12E3F4A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段海庆</w:t>
            </w:r>
          </w:p>
        </w:tc>
      </w:tr>
      <w:tr w:rsidR="00DA1973" w14:paraId="295713D4" w14:textId="77777777">
        <w:trPr>
          <w:trHeight w:val="454"/>
          <w:jc w:val="center"/>
        </w:trPr>
        <w:tc>
          <w:tcPr>
            <w:tcW w:w="3991" w:type="dxa"/>
            <w:vAlign w:val="center"/>
          </w:tcPr>
          <w:p w14:paraId="4E7BBF9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乡村复兴的文化引警</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基于案例研究的传统与创新的可持续对话分析</w:t>
            </w:r>
          </w:p>
        </w:tc>
        <w:tc>
          <w:tcPr>
            <w:tcW w:w="2954" w:type="dxa"/>
            <w:noWrap/>
            <w:vAlign w:val="center"/>
          </w:tcPr>
          <w:p w14:paraId="7C71339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1DD5ACE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柳晓霞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袁荣娟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陈彩红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刘玉孔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裴敏莉</w:t>
            </w:r>
          </w:p>
        </w:tc>
      </w:tr>
      <w:tr w:rsidR="00DA1973" w14:paraId="7A8C7003" w14:textId="77777777">
        <w:trPr>
          <w:trHeight w:val="454"/>
          <w:jc w:val="center"/>
        </w:trPr>
        <w:tc>
          <w:tcPr>
            <w:tcW w:w="3991" w:type="dxa"/>
            <w:vAlign w:val="center"/>
          </w:tcPr>
          <w:p w14:paraId="0CA073C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大数据时代职业院校档案管理模式创新研究</w:t>
            </w:r>
          </w:p>
        </w:tc>
        <w:tc>
          <w:tcPr>
            <w:tcW w:w="2954" w:type="dxa"/>
            <w:noWrap/>
            <w:vAlign w:val="center"/>
          </w:tcPr>
          <w:p w14:paraId="0287336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7CBA52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怡</w:t>
            </w:r>
          </w:p>
        </w:tc>
      </w:tr>
      <w:tr w:rsidR="00DA1973" w14:paraId="53136641" w14:textId="77777777">
        <w:trPr>
          <w:trHeight w:val="454"/>
          <w:jc w:val="center"/>
        </w:trPr>
        <w:tc>
          <w:tcPr>
            <w:tcW w:w="3991" w:type="dxa"/>
            <w:vAlign w:val="center"/>
          </w:tcPr>
          <w:p w14:paraId="78B20A9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新形势下煤矿高技能人才培养现状及对策研究</w:t>
            </w:r>
          </w:p>
        </w:tc>
        <w:tc>
          <w:tcPr>
            <w:tcW w:w="2954" w:type="dxa"/>
            <w:noWrap/>
            <w:vAlign w:val="center"/>
          </w:tcPr>
          <w:p w14:paraId="614C30A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鲁西矿业唐口煤业有限公司</w:t>
            </w:r>
          </w:p>
        </w:tc>
        <w:tc>
          <w:tcPr>
            <w:tcW w:w="3373" w:type="dxa"/>
            <w:vAlign w:val="center"/>
          </w:tcPr>
          <w:p w14:paraId="42F401C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高连海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王芝峰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朱春燕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李因超</w:t>
            </w:r>
          </w:p>
          <w:p w14:paraId="25F56AE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仲绍玲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函</w:t>
            </w:r>
            <w:r>
              <w:rPr>
                <w:rFonts w:ascii="Times New Roman" w:eastAsia="仿宋_GB2312" w:hAnsi="Times New Roman" w:cs="Times New Roman" w:hint="eastAsia"/>
                <w:kern w:val="0"/>
                <w:sz w:val="18"/>
                <w:szCs w:val="18"/>
              </w:rPr>
              <w:t xml:space="preserve"> </w:t>
            </w:r>
          </w:p>
        </w:tc>
      </w:tr>
      <w:tr w:rsidR="00DA1973" w14:paraId="5C517263" w14:textId="77777777">
        <w:trPr>
          <w:trHeight w:val="454"/>
          <w:jc w:val="center"/>
        </w:trPr>
        <w:tc>
          <w:tcPr>
            <w:tcW w:w="3991" w:type="dxa"/>
            <w:noWrap/>
            <w:vAlign w:val="center"/>
          </w:tcPr>
          <w:p w14:paraId="2A469DE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 xml:space="preserve">12345 </w:t>
            </w:r>
            <w:r>
              <w:rPr>
                <w:rFonts w:ascii="Times New Roman" w:eastAsia="仿宋_GB2312" w:hAnsi="Times New Roman" w:cs="Times New Roman" w:hint="eastAsia"/>
                <w:kern w:val="0"/>
                <w:sz w:val="18"/>
                <w:szCs w:val="18"/>
              </w:rPr>
              <w:t>一线工作法”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的技工教育家校社协同育人路径研究</w:t>
            </w:r>
          </w:p>
        </w:tc>
        <w:tc>
          <w:tcPr>
            <w:tcW w:w="2954" w:type="dxa"/>
            <w:noWrap/>
            <w:vAlign w:val="center"/>
          </w:tcPr>
          <w:p w14:paraId="7223D1D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noWrap/>
            <w:vAlign w:val="center"/>
          </w:tcPr>
          <w:p w14:paraId="633751F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刘艳玲</w:t>
            </w:r>
          </w:p>
        </w:tc>
      </w:tr>
      <w:tr w:rsidR="00DA1973" w14:paraId="4F9B52B0" w14:textId="77777777">
        <w:trPr>
          <w:trHeight w:val="454"/>
          <w:jc w:val="center"/>
        </w:trPr>
        <w:tc>
          <w:tcPr>
            <w:tcW w:w="3991" w:type="dxa"/>
            <w:vAlign w:val="center"/>
          </w:tcPr>
          <w:p w14:paraId="3B9E162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文旅融合背景下日照特色旅游英语资源的开发研究</w:t>
            </w:r>
          </w:p>
        </w:tc>
        <w:tc>
          <w:tcPr>
            <w:tcW w:w="2954" w:type="dxa"/>
            <w:noWrap/>
            <w:vAlign w:val="center"/>
          </w:tcPr>
          <w:p w14:paraId="3AC3EBD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山东外国语职业技术大学</w:t>
            </w:r>
          </w:p>
        </w:tc>
        <w:tc>
          <w:tcPr>
            <w:tcW w:w="3373" w:type="dxa"/>
            <w:vAlign w:val="center"/>
          </w:tcPr>
          <w:p w14:paraId="093BA0F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珊</w:t>
            </w:r>
          </w:p>
        </w:tc>
      </w:tr>
      <w:tr w:rsidR="00DA1973" w14:paraId="0EDEC413" w14:textId="77777777">
        <w:trPr>
          <w:trHeight w:val="454"/>
          <w:jc w:val="center"/>
        </w:trPr>
        <w:tc>
          <w:tcPr>
            <w:tcW w:w="3991" w:type="dxa"/>
            <w:vAlign w:val="center"/>
          </w:tcPr>
          <w:p w14:paraId="14C008C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在“党总支</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党支部”模式下推进党建优势转化</w:t>
            </w:r>
          </w:p>
        </w:tc>
        <w:tc>
          <w:tcPr>
            <w:tcW w:w="2954" w:type="dxa"/>
            <w:noWrap/>
            <w:vAlign w:val="center"/>
          </w:tcPr>
          <w:p w14:paraId="261E524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w:t>
            </w:r>
          </w:p>
        </w:tc>
        <w:tc>
          <w:tcPr>
            <w:tcW w:w="3373" w:type="dxa"/>
            <w:vAlign w:val="center"/>
          </w:tcPr>
          <w:p w14:paraId="744825C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刘家辰</w:t>
            </w:r>
          </w:p>
        </w:tc>
      </w:tr>
      <w:tr w:rsidR="00DA1973" w14:paraId="39C177C8" w14:textId="77777777">
        <w:trPr>
          <w:trHeight w:val="454"/>
          <w:jc w:val="center"/>
        </w:trPr>
        <w:tc>
          <w:tcPr>
            <w:tcW w:w="3991" w:type="dxa"/>
            <w:vAlign w:val="center"/>
          </w:tcPr>
          <w:p w14:paraId="1314D2F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产教融合视域下高职服装专业综合育人模式探究与实践</w:t>
            </w:r>
          </w:p>
        </w:tc>
        <w:tc>
          <w:tcPr>
            <w:tcW w:w="2954" w:type="dxa"/>
            <w:noWrap/>
            <w:vAlign w:val="center"/>
          </w:tcPr>
          <w:p w14:paraId="20EDFA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64BCCAE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李洪坤</w:t>
            </w:r>
          </w:p>
        </w:tc>
      </w:tr>
      <w:tr w:rsidR="00DA1973" w14:paraId="42B1694B" w14:textId="77777777">
        <w:trPr>
          <w:trHeight w:val="454"/>
          <w:jc w:val="center"/>
        </w:trPr>
        <w:tc>
          <w:tcPr>
            <w:tcW w:w="3991" w:type="dxa"/>
            <w:noWrap/>
            <w:vAlign w:val="center"/>
          </w:tcPr>
          <w:p w14:paraId="4E1D086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乡村振兴战略下农产品品牌建设与发展研究</w:t>
            </w:r>
          </w:p>
        </w:tc>
        <w:tc>
          <w:tcPr>
            <w:tcW w:w="2954" w:type="dxa"/>
            <w:noWrap/>
            <w:vAlign w:val="center"/>
          </w:tcPr>
          <w:p w14:paraId="4AD81B9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noWrap/>
            <w:vAlign w:val="center"/>
          </w:tcPr>
          <w:p w14:paraId="5FA7C80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贾静静</w:t>
            </w:r>
          </w:p>
        </w:tc>
      </w:tr>
      <w:tr w:rsidR="00DA1973" w14:paraId="5FD28B0D" w14:textId="77777777">
        <w:trPr>
          <w:trHeight w:val="454"/>
          <w:jc w:val="center"/>
        </w:trPr>
        <w:tc>
          <w:tcPr>
            <w:tcW w:w="3991" w:type="dxa"/>
            <w:vAlign w:val="center"/>
          </w:tcPr>
          <w:p w14:paraId="2B21374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充分发挥中职教育在现代职教体系中的基础地位和重要作用</w:t>
            </w:r>
          </w:p>
        </w:tc>
        <w:tc>
          <w:tcPr>
            <w:tcW w:w="2954" w:type="dxa"/>
            <w:noWrap/>
            <w:vAlign w:val="center"/>
          </w:tcPr>
          <w:p w14:paraId="3452F1F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6D187F2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洲</w:t>
            </w:r>
          </w:p>
        </w:tc>
      </w:tr>
      <w:tr w:rsidR="00DA1973" w14:paraId="7249AA21" w14:textId="77777777">
        <w:trPr>
          <w:trHeight w:val="454"/>
          <w:jc w:val="center"/>
        </w:trPr>
        <w:tc>
          <w:tcPr>
            <w:tcW w:w="3991" w:type="dxa"/>
            <w:vAlign w:val="center"/>
          </w:tcPr>
          <w:p w14:paraId="2B2D5F0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国有企业形势任务教育“新模式”探讨与实践</w:t>
            </w:r>
          </w:p>
        </w:tc>
        <w:tc>
          <w:tcPr>
            <w:tcW w:w="2954" w:type="dxa"/>
            <w:noWrap/>
            <w:vAlign w:val="center"/>
          </w:tcPr>
          <w:p w14:paraId="06A4035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5D21BC8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刘军娜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孙明霞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张立华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董海鹏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王晓燕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文声刚</w:t>
            </w:r>
          </w:p>
        </w:tc>
      </w:tr>
      <w:tr w:rsidR="00DA1973" w14:paraId="612ADA1D" w14:textId="77777777">
        <w:trPr>
          <w:trHeight w:val="454"/>
          <w:jc w:val="center"/>
        </w:trPr>
        <w:tc>
          <w:tcPr>
            <w:tcW w:w="3991" w:type="dxa"/>
            <w:noWrap/>
            <w:vAlign w:val="center"/>
          </w:tcPr>
          <w:p w14:paraId="0F10AB3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技工院校工学一体化教学探讨</w:t>
            </w:r>
          </w:p>
        </w:tc>
        <w:tc>
          <w:tcPr>
            <w:tcW w:w="2954" w:type="dxa"/>
            <w:noWrap/>
            <w:vAlign w:val="center"/>
          </w:tcPr>
          <w:p w14:paraId="0D849D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泰安技师学院</w:t>
            </w:r>
          </w:p>
        </w:tc>
        <w:tc>
          <w:tcPr>
            <w:tcW w:w="3373" w:type="dxa"/>
            <w:noWrap/>
            <w:vAlign w:val="center"/>
          </w:tcPr>
          <w:p w14:paraId="338A715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臧殿红</w:t>
            </w:r>
          </w:p>
        </w:tc>
      </w:tr>
      <w:tr w:rsidR="00DA1973" w14:paraId="7B25C5CE" w14:textId="77777777">
        <w:trPr>
          <w:trHeight w:val="454"/>
          <w:jc w:val="center"/>
        </w:trPr>
        <w:tc>
          <w:tcPr>
            <w:tcW w:w="3991" w:type="dxa"/>
            <w:vAlign w:val="center"/>
          </w:tcPr>
          <w:p w14:paraId="43FE7DA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校企协同、四境赋能：数智化背景下工程造价专业育人模式创新与实践</w:t>
            </w:r>
          </w:p>
        </w:tc>
        <w:tc>
          <w:tcPr>
            <w:tcW w:w="2954" w:type="dxa"/>
            <w:noWrap/>
            <w:vAlign w:val="center"/>
          </w:tcPr>
          <w:p w14:paraId="15263CF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泰山职业技术学院</w:t>
            </w:r>
          </w:p>
        </w:tc>
        <w:tc>
          <w:tcPr>
            <w:tcW w:w="3373" w:type="dxa"/>
            <w:vAlign w:val="center"/>
          </w:tcPr>
          <w:p w14:paraId="76FDA16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钱雨辰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丽</w:t>
            </w:r>
          </w:p>
        </w:tc>
      </w:tr>
      <w:tr w:rsidR="00DA1973" w14:paraId="40004655" w14:textId="77777777">
        <w:trPr>
          <w:trHeight w:val="454"/>
          <w:jc w:val="center"/>
        </w:trPr>
        <w:tc>
          <w:tcPr>
            <w:tcW w:w="3991" w:type="dxa"/>
            <w:vAlign w:val="center"/>
          </w:tcPr>
          <w:p w14:paraId="7322647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中职语文教学与课程思政有效融合的策略探究</w:t>
            </w:r>
          </w:p>
        </w:tc>
        <w:tc>
          <w:tcPr>
            <w:tcW w:w="2954" w:type="dxa"/>
            <w:noWrap/>
            <w:vAlign w:val="center"/>
          </w:tcPr>
          <w:p w14:paraId="0976554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1BB313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王永娟</w:t>
            </w:r>
          </w:p>
        </w:tc>
      </w:tr>
      <w:tr w:rsidR="00DA1973" w14:paraId="27637135" w14:textId="77777777">
        <w:trPr>
          <w:trHeight w:val="454"/>
          <w:jc w:val="center"/>
        </w:trPr>
        <w:tc>
          <w:tcPr>
            <w:tcW w:w="3991" w:type="dxa"/>
            <w:vAlign w:val="center"/>
          </w:tcPr>
          <w:p w14:paraId="6596F82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智能体</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图书馆</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构建读者个性化服务体系</w:t>
            </w:r>
          </w:p>
        </w:tc>
        <w:tc>
          <w:tcPr>
            <w:tcW w:w="2954" w:type="dxa"/>
            <w:noWrap/>
            <w:vAlign w:val="center"/>
          </w:tcPr>
          <w:p w14:paraId="6BB9EE3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56F59BB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林淑云</w:t>
            </w:r>
          </w:p>
        </w:tc>
      </w:tr>
      <w:tr w:rsidR="00DA1973" w14:paraId="621FB4C9" w14:textId="77777777">
        <w:trPr>
          <w:trHeight w:val="454"/>
          <w:jc w:val="center"/>
        </w:trPr>
        <w:tc>
          <w:tcPr>
            <w:tcW w:w="3991" w:type="dxa"/>
            <w:vAlign w:val="center"/>
          </w:tcPr>
          <w:p w14:paraId="2CFABAC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产教融合视域下技工教育工学一体化师资队伍建设路径研究</w:t>
            </w:r>
          </w:p>
        </w:tc>
        <w:tc>
          <w:tcPr>
            <w:tcW w:w="2954" w:type="dxa"/>
            <w:noWrap/>
            <w:vAlign w:val="center"/>
          </w:tcPr>
          <w:p w14:paraId="29DCF4F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CAE347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郑军娜</w:t>
            </w:r>
          </w:p>
        </w:tc>
      </w:tr>
      <w:tr w:rsidR="00DA1973" w14:paraId="32451250" w14:textId="77777777">
        <w:trPr>
          <w:trHeight w:val="454"/>
          <w:jc w:val="center"/>
        </w:trPr>
        <w:tc>
          <w:tcPr>
            <w:tcW w:w="3991" w:type="dxa"/>
            <w:vAlign w:val="center"/>
          </w:tcPr>
          <w:p w14:paraId="7567710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中巴班·墨学院“中文</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职业技能”人才培养模式路径研究</w:t>
            </w:r>
          </w:p>
        </w:tc>
        <w:tc>
          <w:tcPr>
            <w:tcW w:w="2954" w:type="dxa"/>
            <w:noWrap/>
            <w:vAlign w:val="center"/>
          </w:tcPr>
          <w:p w14:paraId="1C6772C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烟台职业学院</w:t>
            </w:r>
          </w:p>
        </w:tc>
        <w:tc>
          <w:tcPr>
            <w:tcW w:w="3373" w:type="dxa"/>
            <w:vAlign w:val="center"/>
          </w:tcPr>
          <w:p w14:paraId="47AC264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媛</w:t>
            </w:r>
          </w:p>
        </w:tc>
      </w:tr>
      <w:tr w:rsidR="00DA1973" w14:paraId="32F1A6AD" w14:textId="77777777">
        <w:trPr>
          <w:trHeight w:val="454"/>
          <w:jc w:val="center"/>
        </w:trPr>
        <w:tc>
          <w:tcPr>
            <w:tcW w:w="3991" w:type="dxa"/>
            <w:vAlign w:val="center"/>
          </w:tcPr>
          <w:p w14:paraId="1EDC5A7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“工匠理念”在中职院校机电一体化教学中的融入研究</w:t>
            </w:r>
          </w:p>
        </w:tc>
        <w:tc>
          <w:tcPr>
            <w:tcW w:w="2954" w:type="dxa"/>
            <w:noWrap/>
            <w:vAlign w:val="center"/>
          </w:tcPr>
          <w:p w14:paraId="06871AB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08189AA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媛</w:t>
            </w:r>
          </w:p>
        </w:tc>
      </w:tr>
      <w:tr w:rsidR="00DA1973" w14:paraId="1F27520C" w14:textId="77777777">
        <w:trPr>
          <w:trHeight w:val="454"/>
          <w:jc w:val="center"/>
        </w:trPr>
        <w:tc>
          <w:tcPr>
            <w:tcW w:w="3991" w:type="dxa"/>
            <w:vAlign w:val="center"/>
          </w:tcPr>
          <w:p w14:paraId="7B94028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技工院校思想政治教育与场馆教育深度融合的路径研究</w:t>
            </w:r>
          </w:p>
        </w:tc>
        <w:tc>
          <w:tcPr>
            <w:tcW w:w="2954" w:type="dxa"/>
            <w:noWrap/>
            <w:vAlign w:val="center"/>
          </w:tcPr>
          <w:p w14:paraId="7832D4E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511EA18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琳</w:t>
            </w:r>
          </w:p>
        </w:tc>
      </w:tr>
      <w:tr w:rsidR="00DA1973" w14:paraId="49478FD2" w14:textId="77777777">
        <w:trPr>
          <w:trHeight w:val="454"/>
          <w:jc w:val="center"/>
        </w:trPr>
        <w:tc>
          <w:tcPr>
            <w:tcW w:w="3991" w:type="dxa"/>
            <w:vAlign w:val="center"/>
          </w:tcPr>
          <w:p w14:paraId="42834AF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高职学生创新素养测评体系研究与实践</w:t>
            </w:r>
          </w:p>
        </w:tc>
        <w:tc>
          <w:tcPr>
            <w:tcW w:w="2954" w:type="dxa"/>
            <w:noWrap/>
            <w:vAlign w:val="center"/>
          </w:tcPr>
          <w:p w14:paraId="41DF867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736B84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时培凤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刘泽宇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程源基</w:t>
            </w:r>
          </w:p>
        </w:tc>
      </w:tr>
      <w:tr w:rsidR="00DA1973" w14:paraId="696967CE" w14:textId="77777777">
        <w:trPr>
          <w:trHeight w:val="454"/>
          <w:jc w:val="center"/>
        </w:trPr>
        <w:tc>
          <w:tcPr>
            <w:tcW w:w="3991" w:type="dxa"/>
            <w:vAlign w:val="center"/>
          </w:tcPr>
          <w:p w14:paraId="59654EF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教育家精神引领的青年教师“教</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研</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德”三位一体评价机制研究</w:t>
            </w:r>
          </w:p>
        </w:tc>
        <w:tc>
          <w:tcPr>
            <w:tcW w:w="2954" w:type="dxa"/>
            <w:noWrap/>
            <w:vAlign w:val="center"/>
          </w:tcPr>
          <w:p w14:paraId="1E9263B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7108607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张丽丽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张叶翠</w:t>
            </w:r>
          </w:p>
        </w:tc>
      </w:tr>
      <w:tr w:rsidR="00DA1973" w14:paraId="3565D53E" w14:textId="77777777">
        <w:trPr>
          <w:trHeight w:val="454"/>
          <w:jc w:val="center"/>
        </w:trPr>
        <w:tc>
          <w:tcPr>
            <w:tcW w:w="3991" w:type="dxa"/>
            <w:vAlign w:val="center"/>
          </w:tcPr>
          <w:p w14:paraId="0BC03B0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产教融合视域下中职幼儿保育专业学生职业认同感的培养研究</w:t>
            </w:r>
          </w:p>
        </w:tc>
        <w:tc>
          <w:tcPr>
            <w:tcW w:w="2954" w:type="dxa"/>
            <w:noWrap/>
            <w:vAlign w:val="center"/>
          </w:tcPr>
          <w:p w14:paraId="68A64D2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4EEB569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莹</w:t>
            </w:r>
          </w:p>
        </w:tc>
      </w:tr>
      <w:tr w:rsidR="00DA1973" w14:paraId="22503D9C" w14:textId="77777777">
        <w:trPr>
          <w:trHeight w:val="454"/>
          <w:jc w:val="center"/>
        </w:trPr>
        <w:tc>
          <w:tcPr>
            <w:tcW w:w="3991" w:type="dxa"/>
            <w:vAlign w:val="center"/>
          </w:tcPr>
          <w:p w14:paraId="1EB2851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竞赛引领的岗课赛证融通视角下“五即”教学模式在技工院校中的实践路径探索</w:t>
            </w:r>
          </w:p>
        </w:tc>
        <w:tc>
          <w:tcPr>
            <w:tcW w:w="2954" w:type="dxa"/>
            <w:noWrap/>
            <w:vAlign w:val="center"/>
          </w:tcPr>
          <w:p w14:paraId="41A792F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54BE445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薛广华</w:t>
            </w:r>
          </w:p>
        </w:tc>
      </w:tr>
      <w:tr w:rsidR="00DA1973" w14:paraId="5D03DD16" w14:textId="77777777">
        <w:trPr>
          <w:trHeight w:val="454"/>
          <w:jc w:val="center"/>
        </w:trPr>
        <w:tc>
          <w:tcPr>
            <w:tcW w:w="3991" w:type="dxa"/>
            <w:vAlign w:val="center"/>
          </w:tcPr>
          <w:p w14:paraId="7B583D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中国外语微课大赛对英语教学产生反拨作用的实效研究</w:t>
            </w:r>
          </w:p>
        </w:tc>
        <w:tc>
          <w:tcPr>
            <w:tcW w:w="2954" w:type="dxa"/>
            <w:noWrap/>
            <w:vAlign w:val="center"/>
          </w:tcPr>
          <w:p w14:paraId="032EAC7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山东外国语职业技术大学</w:t>
            </w:r>
          </w:p>
        </w:tc>
        <w:tc>
          <w:tcPr>
            <w:tcW w:w="3373" w:type="dxa"/>
            <w:vAlign w:val="center"/>
          </w:tcPr>
          <w:p w14:paraId="309B9DD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王婷婷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李承梅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珊</w:t>
            </w:r>
          </w:p>
        </w:tc>
      </w:tr>
      <w:tr w:rsidR="00DA1973" w14:paraId="615F7F74" w14:textId="77777777">
        <w:trPr>
          <w:trHeight w:val="454"/>
          <w:jc w:val="center"/>
        </w:trPr>
        <w:tc>
          <w:tcPr>
            <w:tcW w:w="3991" w:type="dxa"/>
            <w:vAlign w:val="center"/>
          </w:tcPr>
          <w:p w14:paraId="78456F8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基层党建与人力资源管理有效融合的途径形式</w:t>
            </w:r>
          </w:p>
        </w:tc>
        <w:tc>
          <w:tcPr>
            <w:tcW w:w="2954" w:type="dxa"/>
            <w:noWrap/>
            <w:vAlign w:val="center"/>
          </w:tcPr>
          <w:p w14:paraId="1AD391E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41908C3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周传胤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马小伟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盖小兵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王延祥</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李梦楠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李晓莉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郭小歌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程</w:t>
            </w:r>
          </w:p>
        </w:tc>
      </w:tr>
      <w:tr w:rsidR="00DA1973" w14:paraId="18495718" w14:textId="77777777">
        <w:trPr>
          <w:trHeight w:val="454"/>
          <w:jc w:val="center"/>
        </w:trPr>
        <w:tc>
          <w:tcPr>
            <w:tcW w:w="3991" w:type="dxa"/>
            <w:vAlign w:val="center"/>
          </w:tcPr>
          <w:p w14:paraId="27A979C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AI</w:t>
            </w:r>
            <w:r>
              <w:rPr>
                <w:rFonts w:ascii="Times New Roman" w:eastAsia="仿宋_GB2312" w:hAnsi="Times New Roman" w:cs="Times New Roman" w:hint="eastAsia"/>
                <w:kern w:val="0"/>
                <w:sz w:val="18"/>
                <w:szCs w:val="18"/>
              </w:rPr>
              <w:t>技术支持学前教育个性化学习路径研究</w:t>
            </w:r>
          </w:p>
        </w:tc>
        <w:tc>
          <w:tcPr>
            <w:tcW w:w="2954" w:type="dxa"/>
            <w:noWrap/>
            <w:vAlign w:val="center"/>
          </w:tcPr>
          <w:p w14:paraId="2BB2A68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7FAC83C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烁</w:t>
            </w:r>
          </w:p>
        </w:tc>
      </w:tr>
      <w:tr w:rsidR="00DA1973" w14:paraId="0E28DFF3" w14:textId="77777777">
        <w:trPr>
          <w:trHeight w:val="454"/>
          <w:jc w:val="center"/>
        </w:trPr>
        <w:tc>
          <w:tcPr>
            <w:tcW w:w="3991" w:type="dxa"/>
            <w:vAlign w:val="center"/>
          </w:tcPr>
          <w:p w14:paraId="509F04D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AI</w:t>
            </w:r>
            <w:r>
              <w:rPr>
                <w:rFonts w:ascii="Times New Roman" w:eastAsia="仿宋_GB2312" w:hAnsi="Times New Roman" w:cs="Times New Roman" w:hint="eastAsia"/>
                <w:kern w:val="0"/>
                <w:sz w:val="18"/>
                <w:szCs w:val="18"/>
              </w:rPr>
              <w:t>赋能、人机协同”的英语口语教学模式构建与实证研究</w:t>
            </w:r>
          </w:p>
        </w:tc>
        <w:tc>
          <w:tcPr>
            <w:tcW w:w="2954" w:type="dxa"/>
            <w:noWrap/>
            <w:vAlign w:val="center"/>
          </w:tcPr>
          <w:p w14:paraId="7F8A879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081C9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毕丽华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陈晴晴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高慧娟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赵素坤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李慎柱</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张桂兰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徐晓辉</w:t>
            </w:r>
          </w:p>
        </w:tc>
      </w:tr>
      <w:tr w:rsidR="00DA1973" w14:paraId="5D6BD5BA" w14:textId="77777777">
        <w:trPr>
          <w:trHeight w:val="454"/>
          <w:jc w:val="center"/>
        </w:trPr>
        <w:tc>
          <w:tcPr>
            <w:tcW w:w="3991" w:type="dxa"/>
            <w:vAlign w:val="center"/>
          </w:tcPr>
          <w:p w14:paraId="512432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职业中专一体化教学模式的构建与实施</w:t>
            </w:r>
          </w:p>
        </w:tc>
        <w:tc>
          <w:tcPr>
            <w:tcW w:w="2954" w:type="dxa"/>
            <w:noWrap/>
            <w:vAlign w:val="center"/>
          </w:tcPr>
          <w:p w14:paraId="74B2AAA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054905B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杜青娟</w:t>
            </w:r>
          </w:p>
        </w:tc>
      </w:tr>
      <w:tr w:rsidR="00DA1973" w14:paraId="6D6B8AE9" w14:textId="77777777">
        <w:trPr>
          <w:trHeight w:val="454"/>
          <w:jc w:val="center"/>
        </w:trPr>
        <w:tc>
          <w:tcPr>
            <w:tcW w:w="3991" w:type="dxa"/>
            <w:vAlign w:val="center"/>
          </w:tcPr>
          <w:p w14:paraId="0CF3218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探索企业培训师培养路径的核心优化措施</w:t>
            </w:r>
          </w:p>
        </w:tc>
        <w:tc>
          <w:tcPr>
            <w:tcW w:w="2954" w:type="dxa"/>
            <w:noWrap/>
            <w:vAlign w:val="center"/>
          </w:tcPr>
          <w:p w14:paraId="665A13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28AC19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王隽涵</w:t>
            </w:r>
          </w:p>
        </w:tc>
      </w:tr>
      <w:tr w:rsidR="00DA1973" w14:paraId="2BE5BE7F" w14:textId="77777777">
        <w:trPr>
          <w:trHeight w:val="454"/>
          <w:jc w:val="center"/>
        </w:trPr>
        <w:tc>
          <w:tcPr>
            <w:tcW w:w="3991" w:type="dxa"/>
            <w:vAlign w:val="center"/>
          </w:tcPr>
          <w:p w14:paraId="51BD097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新时代大学生廉洁文化教育读本</w:t>
            </w:r>
          </w:p>
        </w:tc>
        <w:tc>
          <w:tcPr>
            <w:tcW w:w="2954" w:type="dxa"/>
            <w:noWrap/>
            <w:vAlign w:val="center"/>
          </w:tcPr>
          <w:p w14:paraId="5C21587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064BFAE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邱印江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宋永利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焱</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张德生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慧</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晓</w:t>
            </w:r>
          </w:p>
        </w:tc>
      </w:tr>
      <w:tr w:rsidR="00DA1973" w14:paraId="57514CFA" w14:textId="77777777">
        <w:trPr>
          <w:trHeight w:val="454"/>
          <w:jc w:val="center"/>
        </w:trPr>
        <w:tc>
          <w:tcPr>
            <w:tcW w:w="3991" w:type="dxa"/>
            <w:vAlign w:val="center"/>
          </w:tcPr>
          <w:p w14:paraId="27C9DFA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关于职业院校开展红色教育培育红色工匠的实践与探索</w:t>
            </w:r>
          </w:p>
        </w:tc>
        <w:tc>
          <w:tcPr>
            <w:tcW w:w="2954" w:type="dxa"/>
            <w:noWrap/>
            <w:vAlign w:val="center"/>
          </w:tcPr>
          <w:p w14:paraId="069621D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489D584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李会敏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徐鑫鑫</w:t>
            </w:r>
          </w:p>
        </w:tc>
      </w:tr>
      <w:tr w:rsidR="00DA1973" w14:paraId="674A6072" w14:textId="77777777">
        <w:trPr>
          <w:trHeight w:val="454"/>
          <w:jc w:val="center"/>
        </w:trPr>
        <w:tc>
          <w:tcPr>
            <w:tcW w:w="3991" w:type="dxa"/>
            <w:vAlign w:val="center"/>
          </w:tcPr>
          <w:p w14:paraId="6502E5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中职机械专业学生工匠精神培育与学生管理工作的融合路径研究</w:t>
            </w:r>
          </w:p>
        </w:tc>
        <w:tc>
          <w:tcPr>
            <w:tcW w:w="2954" w:type="dxa"/>
            <w:noWrap/>
            <w:vAlign w:val="center"/>
          </w:tcPr>
          <w:p w14:paraId="3B384CD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79E87E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洋</w:t>
            </w:r>
          </w:p>
        </w:tc>
      </w:tr>
      <w:tr w:rsidR="00DA1973" w14:paraId="446F9678" w14:textId="77777777">
        <w:trPr>
          <w:trHeight w:val="454"/>
          <w:jc w:val="center"/>
        </w:trPr>
        <w:tc>
          <w:tcPr>
            <w:tcW w:w="3991" w:type="dxa"/>
            <w:vAlign w:val="center"/>
          </w:tcPr>
          <w:p w14:paraId="2B62F52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基于钉钉子精神的知识型员工培训体系创新与实践</w:t>
            </w:r>
          </w:p>
        </w:tc>
        <w:tc>
          <w:tcPr>
            <w:tcW w:w="2954" w:type="dxa"/>
            <w:noWrap/>
            <w:vAlign w:val="center"/>
          </w:tcPr>
          <w:p w14:paraId="0E6440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3718909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徐继辉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王耀谊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盖小兵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范希华</w:t>
            </w:r>
          </w:p>
        </w:tc>
      </w:tr>
      <w:tr w:rsidR="00DA1973" w14:paraId="4D7C07D4" w14:textId="77777777">
        <w:trPr>
          <w:trHeight w:val="454"/>
          <w:jc w:val="center"/>
        </w:trPr>
        <w:tc>
          <w:tcPr>
            <w:tcW w:w="3991" w:type="dxa"/>
            <w:vAlign w:val="center"/>
          </w:tcPr>
          <w:p w14:paraId="07EC5A7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kern w:val="0"/>
                <w:sz w:val="18"/>
                <w:szCs w:val="18"/>
              </w:rPr>
              <w:t>“</w:t>
            </w:r>
            <w:r>
              <w:rPr>
                <w:rFonts w:ascii="Times New Roman" w:eastAsia="仿宋_GB2312" w:hAnsi="Times New Roman" w:cs="Times New Roman"/>
                <w:kern w:val="0"/>
                <w:sz w:val="18"/>
                <w:szCs w:val="18"/>
              </w:rPr>
              <w:t>数商兴农</w:t>
            </w:r>
            <w:r>
              <w:rPr>
                <w:rFonts w:ascii="Times New Roman" w:eastAsia="仿宋_GB2312" w:hAnsi="Times New Roman" w:cs="Times New Roman" w:hint="eastAsia"/>
                <w:kern w:val="0"/>
                <w:sz w:val="18"/>
                <w:szCs w:val="18"/>
              </w:rPr>
              <w:t>”</w:t>
            </w:r>
            <w:r>
              <w:rPr>
                <w:rFonts w:ascii="Times New Roman" w:eastAsia="仿宋_GB2312" w:hAnsi="Times New Roman" w:cs="Times New Roman"/>
                <w:kern w:val="0"/>
                <w:sz w:val="18"/>
                <w:szCs w:val="18"/>
              </w:rPr>
              <w:t>视域下济南农村籍大学生返乡创业模式实践研究</w:t>
            </w:r>
          </w:p>
        </w:tc>
        <w:tc>
          <w:tcPr>
            <w:tcW w:w="2954" w:type="dxa"/>
            <w:noWrap/>
            <w:vAlign w:val="center"/>
          </w:tcPr>
          <w:p w14:paraId="1157CED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70A6E3B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蓝鹏程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吴新华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陈苗苗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王珊珊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韩金庭</w:t>
            </w:r>
          </w:p>
        </w:tc>
      </w:tr>
      <w:tr w:rsidR="00DA1973" w14:paraId="02EC65B1" w14:textId="77777777">
        <w:trPr>
          <w:trHeight w:val="454"/>
          <w:jc w:val="center"/>
        </w:trPr>
        <w:tc>
          <w:tcPr>
            <w:tcW w:w="3991" w:type="dxa"/>
            <w:vAlign w:val="center"/>
          </w:tcPr>
          <w:p w14:paraId="2A452A2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产教融合驱动下职业教育发展创新的探讨</w:t>
            </w:r>
          </w:p>
        </w:tc>
        <w:tc>
          <w:tcPr>
            <w:tcW w:w="2954" w:type="dxa"/>
            <w:noWrap/>
            <w:vAlign w:val="center"/>
          </w:tcPr>
          <w:p w14:paraId="3A6F07B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5087C06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娜</w:t>
            </w:r>
          </w:p>
        </w:tc>
      </w:tr>
      <w:tr w:rsidR="00DA1973" w14:paraId="59B85D5C" w14:textId="77777777">
        <w:trPr>
          <w:trHeight w:val="454"/>
          <w:jc w:val="center"/>
        </w:trPr>
        <w:tc>
          <w:tcPr>
            <w:tcW w:w="3991" w:type="dxa"/>
            <w:vAlign w:val="center"/>
          </w:tcPr>
          <w:p w14:paraId="4205F4F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人工智能在技工院校电气自动化专业教学中创新路径研究</w:t>
            </w:r>
          </w:p>
        </w:tc>
        <w:tc>
          <w:tcPr>
            <w:tcW w:w="2954" w:type="dxa"/>
            <w:noWrap/>
            <w:vAlign w:val="center"/>
          </w:tcPr>
          <w:p w14:paraId="7993946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2DB0264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镭</w:t>
            </w:r>
          </w:p>
        </w:tc>
      </w:tr>
      <w:tr w:rsidR="00DA1973" w14:paraId="0D55F28E" w14:textId="77777777">
        <w:trPr>
          <w:trHeight w:val="454"/>
          <w:jc w:val="center"/>
        </w:trPr>
        <w:tc>
          <w:tcPr>
            <w:tcW w:w="3991" w:type="dxa"/>
            <w:vAlign w:val="center"/>
          </w:tcPr>
          <w:p w14:paraId="10E272C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基于市域产教联合体的高职院校人才培养模式创新研究与实践</w:t>
            </w:r>
          </w:p>
        </w:tc>
        <w:tc>
          <w:tcPr>
            <w:tcW w:w="2954" w:type="dxa"/>
            <w:noWrap/>
            <w:vAlign w:val="center"/>
          </w:tcPr>
          <w:p w14:paraId="5A5A2CC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507400F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惠</w:t>
            </w:r>
          </w:p>
        </w:tc>
      </w:tr>
      <w:tr w:rsidR="00DA1973" w14:paraId="7ABF8035" w14:textId="77777777">
        <w:trPr>
          <w:trHeight w:val="454"/>
          <w:jc w:val="center"/>
        </w:trPr>
        <w:tc>
          <w:tcPr>
            <w:tcW w:w="3991" w:type="dxa"/>
            <w:vAlign w:val="center"/>
          </w:tcPr>
          <w:p w14:paraId="3546D78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油田高风险作业人员“四色赋能”研究与实践</w:t>
            </w:r>
          </w:p>
        </w:tc>
        <w:tc>
          <w:tcPr>
            <w:tcW w:w="2954" w:type="dxa"/>
            <w:noWrap/>
            <w:vAlign w:val="center"/>
          </w:tcPr>
          <w:p w14:paraId="79C61FE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40C2583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魏新宇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孙宇鹏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田树刚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p>
        </w:tc>
      </w:tr>
      <w:tr w:rsidR="00DA1973" w14:paraId="7BE8786A" w14:textId="77777777">
        <w:trPr>
          <w:trHeight w:val="454"/>
          <w:jc w:val="center"/>
        </w:trPr>
        <w:tc>
          <w:tcPr>
            <w:tcW w:w="3991" w:type="dxa"/>
            <w:vAlign w:val="center"/>
          </w:tcPr>
          <w:p w14:paraId="1FA67AF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“三教”改革背景下汽车专业学生核心素养研究</w:t>
            </w:r>
          </w:p>
        </w:tc>
        <w:tc>
          <w:tcPr>
            <w:tcW w:w="2954" w:type="dxa"/>
            <w:noWrap/>
            <w:vAlign w:val="center"/>
          </w:tcPr>
          <w:p w14:paraId="50C876E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5864A9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李文婷</w:t>
            </w:r>
          </w:p>
        </w:tc>
      </w:tr>
      <w:tr w:rsidR="00DA1973" w14:paraId="7A0AE08B" w14:textId="77777777">
        <w:trPr>
          <w:trHeight w:val="454"/>
          <w:jc w:val="center"/>
        </w:trPr>
        <w:tc>
          <w:tcPr>
            <w:tcW w:w="3991" w:type="dxa"/>
            <w:vAlign w:val="center"/>
          </w:tcPr>
          <w:p w14:paraId="20607A7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以教学灵活性提升技工院校思想政治教育实效性的策略研究</w:t>
            </w:r>
          </w:p>
        </w:tc>
        <w:tc>
          <w:tcPr>
            <w:tcW w:w="2954" w:type="dxa"/>
            <w:noWrap/>
            <w:vAlign w:val="center"/>
          </w:tcPr>
          <w:p w14:paraId="3047CA2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4D24061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杨成军</w:t>
            </w:r>
          </w:p>
        </w:tc>
      </w:tr>
      <w:tr w:rsidR="00DA1973" w14:paraId="678961B7" w14:textId="77777777">
        <w:trPr>
          <w:trHeight w:val="454"/>
          <w:jc w:val="center"/>
        </w:trPr>
        <w:tc>
          <w:tcPr>
            <w:tcW w:w="3991" w:type="dxa"/>
            <w:vAlign w:val="center"/>
          </w:tcPr>
          <w:p w14:paraId="0E55312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产教融合背景下跟岗实习协同育人管理模式研究</w:t>
            </w:r>
          </w:p>
        </w:tc>
        <w:tc>
          <w:tcPr>
            <w:tcW w:w="2954" w:type="dxa"/>
            <w:noWrap/>
            <w:vAlign w:val="center"/>
          </w:tcPr>
          <w:p w14:paraId="754C6EC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042A38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王淑芹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孟浙江</w:t>
            </w:r>
          </w:p>
        </w:tc>
      </w:tr>
    </w:tbl>
    <w:p w14:paraId="1C768F3C" w14:textId="77777777" w:rsidR="00DA1973" w:rsidRDefault="00000000">
      <w:pPr>
        <w:widowControl/>
        <w:jc w:val="center"/>
        <w:rPr>
          <w:rFonts w:ascii="黑体" w:eastAsia="黑体" w:hAnsi="黑体" w:hint="eastAsia"/>
          <w:sz w:val="32"/>
          <w:szCs w:val="32"/>
        </w:rPr>
      </w:pPr>
      <w:r>
        <w:rPr>
          <w:rFonts w:ascii="黑体" w:eastAsia="黑体" w:hAnsi="黑体" w:hint="eastAsia"/>
          <w:sz w:val="32"/>
          <w:szCs w:val="32"/>
        </w:rPr>
        <w:t>三等奖</w:t>
      </w: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1"/>
        <w:gridCol w:w="2954"/>
        <w:gridCol w:w="3373"/>
      </w:tblGrid>
      <w:tr w:rsidR="00DA1973" w14:paraId="6D114650" w14:textId="77777777">
        <w:trPr>
          <w:trHeight w:val="454"/>
          <w:tblHeader/>
          <w:jc w:val="center"/>
        </w:trPr>
        <w:tc>
          <w:tcPr>
            <w:tcW w:w="3991" w:type="dxa"/>
            <w:vAlign w:val="center"/>
          </w:tcPr>
          <w:p w14:paraId="0B61BDE7" w14:textId="77777777" w:rsidR="00DA1973" w:rsidRDefault="00000000">
            <w:pPr>
              <w:widowControl/>
              <w:spacing w:line="20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成果名称</w:t>
            </w:r>
          </w:p>
        </w:tc>
        <w:tc>
          <w:tcPr>
            <w:tcW w:w="2954" w:type="dxa"/>
            <w:noWrap/>
            <w:vAlign w:val="center"/>
          </w:tcPr>
          <w:p w14:paraId="3FBEF6DF" w14:textId="77777777" w:rsidR="00DA1973" w:rsidRDefault="00000000">
            <w:pPr>
              <w:widowControl/>
              <w:spacing w:line="20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申报单位</w:t>
            </w:r>
          </w:p>
        </w:tc>
        <w:tc>
          <w:tcPr>
            <w:tcW w:w="3373" w:type="dxa"/>
            <w:vAlign w:val="center"/>
          </w:tcPr>
          <w:p w14:paraId="1C11AC72" w14:textId="77777777" w:rsidR="00DA1973" w:rsidRDefault="00000000">
            <w:pPr>
              <w:widowControl/>
              <w:spacing w:line="200" w:lineRule="exact"/>
              <w:jc w:val="center"/>
              <w:rPr>
                <w:rFonts w:ascii="Times New Roman" w:eastAsia="黑体" w:hAnsi="Times New Roman" w:cs="Times New Roman"/>
                <w:kern w:val="0"/>
                <w:sz w:val="18"/>
                <w:szCs w:val="18"/>
              </w:rPr>
            </w:pPr>
            <w:r>
              <w:rPr>
                <w:rFonts w:ascii="Times New Roman" w:eastAsia="黑体" w:hAnsi="Times New Roman" w:cs="Times New Roman"/>
                <w:kern w:val="0"/>
                <w:sz w:val="18"/>
                <w:szCs w:val="18"/>
              </w:rPr>
              <w:t>作者姓名</w:t>
            </w:r>
          </w:p>
        </w:tc>
      </w:tr>
      <w:tr w:rsidR="00DA1973" w14:paraId="78DBAEBD" w14:textId="77777777">
        <w:trPr>
          <w:trHeight w:val="425"/>
          <w:jc w:val="center"/>
        </w:trPr>
        <w:tc>
          <w:tcPr>
            <w:tcW w:w="3991" w:type="dxa"/>
            <w:vAlign w:val="center"/>
          </w:tcPr>
          <w:p w14:paraId="4AC34E0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产教融合视域下职业教育创新型人才与师资培养的路径探索</w:t>
            </w:r>
          </w:p>
        </w:tc>
        <w:tc>
          <w:tcPr>
            <w:tcW w:w="2954" w:type="dxa"/>
            <w:noWrap/>
            <w:vAlign w:val="center"/>
          </w:tcPr>
          <w:p w14:paraId="4195D3E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山东外国语职业技术大学</w:t>
            </w:r>
          </w:p>
        </w:tc>
        <w:tc>
          <w:tcPr>
            <w:tcW w:w="3373" w:type="dxa"/>
            <w:vAlign w:val="center"/>
          </w:tcPr>
          <w:p w14:paraId="2BEE87C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滕丽梅</w:t>
            </w:r>
          </w:p>
        </w:tc>
      </w:tr>
      <w:tr w:rsidR="00DA1973" w14:paraId="4DD21A0F" w14:textId="77777777">
        <w:trPr>
          <w:trHeight w:val="425"/>
          <w:jc w:val="center"/>
        </w:trPr>
        <w:tc>
          <w:tcPr>
            <w:tcW w:w="3991" w:type="dxa"/>
            <w:vAlign w:val="center"/>
          </w:tcPr>
          <w:p w14:paraId="1ECB73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就业创业能力提升背景下高职工业机器人专业“两平台三模块四阶段五保障”人才培养模式改革创新与实践</w:t>
            </w:r>
          </w:p>
        </w:tc>
        <w:tc>
          <w:tcPr>
            <w:tcW w:w="2954" w:type="dxa"/>
            <w:noWrap/>
            <w:vAlign w:val="center"/>
          </w:tcPr>
          <w:p w14:paraId="7E1B1CF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山东工业职业学院</w:t>
            </w:r>
          </w:p>
        </w:tc>
        <w:tc>
          <w:tcPr>
            <w:tcW w:w="3373" w:type="dxa"/>
            <w:vAlign w:val="center"/>
          </w:tcPr>
          <w:p w14:paraId="7133084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瑞</w:t>
            </w:r>
          </w:p>
        </w:tc>
      </w:tr>
      <w:tr w:rsidR="00DA1973" w14:paraId="79A296B2" w14:textId="77777777">
        <w:trPr>
          <w:trHeight w:val="425"/>
          <w:jc w:val="center"/>
        </w:trPr>
        <w:tc>
          <w:tcPr>
            <w:tcW w:w="3991" w:type="dxa"/>
            <w:vAlign w:val="center"/>
          </w:tcPr>
          <w:p w14:paraId="103E922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产教融合背景下企业人才订单式培养机制研究</w:t>
            </w:r>
          </w:p>
        </w:tc>
        <w:tc>
          <w:tcPr>
            <w:tcW w:w="2954" w:type="dxa"/>
            <w:noWrap/>
            <w:vAlign w:val="center"/>
          </w:tcPr>
          <w:p w14:paraId="4B7ADBA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中石化胜利石油工程有限公司培训中心</w:t>
            </w:r>
          </w:p>
        </w:tc>
        <w:tc>
          <w:tcPr>
            <w:tcW w:w="3373" w:type="dxa"/>
            <w:vAlign w:val="center"/>
          </w:tcPr>
          <w:p w14:paraId="434999E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程东东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张友礼</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徐文君</w:t>
            </w:r>
          </w:p>
        </w:tc>
      </w:tr>
      <w:tr w:rsidR="00DA1973" w14:paraId="62F8DF29" w14:textId="77777777">
        <w:trPr>
          <w:trHeight w:val="425"/>
          <w:jc w:val="center"/>
        </w:trPr>
        <w:tc>
          <w:tcPr>
            <w:tcW w:w="3991" w:type="dxa"/>
            <w:vAlign w:val="center"/>
          </w:tcPr>
          <w:p w14:paraId="6D7C320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数字经济背景下传统商科教育转型发展</w:t>
            </w:r>
          </w:p>
        </w:tc>
        <w:tc>
          <w:tcPr>
            <w:tcW w:w="2954" w:type="dxa"/>
            <w:noWrap/>
            <w:vAlign w:val="center"/>
          </w:tcPr>
          <w:p w14:paraId="50994BF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山东电子职业技术学院</w:t>
            </w:r>
          </w:p>
        </w:tc>
        <w:tc>
          <w:tcPr>
            <w:tcW w:w="3373" w:type="dxa"/>
            <w:vAlign w:val="center"/>
          </w:tcPr>
          <w:p w14:paraId="2404B0A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徐程明</w:t>
            </w:r>
          </w:p>
        </w:tc>
      </w:tr>
      <w:tr w:rsidR="00DA1973" w14:paraId="0CB61ACD" w14:textId="77777777">
        <w:trPr>
          <w:trHeight w:val="425"/>
          <w:jc w:val="center"/>
        </w:trPr>
        <w:tc>
          <w:tcPr>
            <w:tcW w:w="3991" w:type="dxa"/>
            <w:vAlign w:val="center"/>
          </w:tcPr>
          <w:p w14:paraId="00961D7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汇“智”科联，“药”你健康</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英语听说一体课教案</w:t>
            </w:r>
          </w:p>
        </w:tc>
        <w:tc>
          <w:tcPr>
            <w:tcW w:w="2954" w:type="dxa"/>
            <w:noWrap/>
            <w:vAlign w:val="center"/>
          </w:tcPr>
          <w:p w14:paraId="19F4EB1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63ECC10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燕</w:t>
            </w:r>
          </w:p>
        </w:tc>
      </w:tr>
      <w:tr w:rsidR="00DA1973" w14:paraId="5F3A3E6A" w14:textId="77777777">
        <w:trPr>
          <w:trHeight w:val="425"/>
          <w:jc w:val="center"/>
        </w:trPr>
        <w:tc>
          <w:tcPr>
            <w:tcW w:w="3991" w:type="dxa"/>
            <w:vAlign w:val="center"/>
          </w:tcPr>
          <w:p w14:paraId="412EDFD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智能测量专业实践教学模式研究</w:t>
            </w:r>
          </w:p>
        </w:tc>
        <w:tc>
          <w:tcPr>
            <w:tcW w:w="2954" w:type="dxa"/>
            <w:noWrap/>
            <w:vAlign w:val="center"/>
          </w:tcPr>
          <w:p w14:paraId="3E4D61B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9AA8EE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王婷婷</w:t>
            </w:r>
          </w:p>
        </w:tc>
      </w:tr>
      <w:tr w:rsidR="00DA1973" w14:paraId="624E426A" w14:textId="77777777">
        <w:trPr>
          <w:trHeight w:val="425"/>
          <w:jc w:val="center"/>
        </w:trPr>
        <w:tc>
          <w:tcPr>
            <w:tcW w:w="3991" w:type="dxa"/>
            <w:vAlign w:val="center"/>
          </w:tcPr>
          <w:p w14:paraId="58794F4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基层单位专业培训途径与实践策略</w:t>
            </w:r>
          </w:p>
        </w:tc>
        <w:tc>
          <w:tcPr>
            <w:tcW w:w="2954" w:type="dxa"/>
            <w:noWrap/>
            <w:vAlign w:val="center"/>
          </w:tcPr>
          <w:p w14:paraId="40E46BA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w:t>
            </w:r>
          </w:p>
        </w:tc>
        <w:tc>
          <w:tcPr>
            <w:tcW w:w="3373" w:type="dxa"/>
            <w:vAlign w:val="center"/>
          </w:tcPr>
          <w:p w14:paraId="1601E8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杨荣光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吴文祺</w:t>
            </w:r>
          </w:p>
        </w:tc>
      </w:tr>
      <w:tr w:rsidR="00DA1973" w14:paraId="2E76D15A" w14:textId="77777777">
        <w:trPr>
          <w:trHeight w:val="425"/>
          <w:jc w:val="center"/>
        </w:trPr>
        <w:tc>
          <w:tcPr>
            <w:tcW w:w="3991" w:type="dxa"/>
            <w:vAlign w:val="center"/>
          </w:tcPr>
          <w:p w14:paraId="6F56D33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双创背景下高职电商专业“岗课赛证创”人才培养模式研究</w:t>
            </w:r>
          </w:p>
        </w:tc>
        <w:tc>
          <w:tcPr>
            <w:tcW w:w="2954" w:type="dxa"/>
            <w:noWrap/>
            <w:vAlign w:val="center"/>
          </w:tcPr>
          <w:p w14:paraId="70F0F43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烟台职业学院</w:t>
            </w:r>
          </w:p>
        </w:tc>
        <w:tc>
          <w:tcPr>
            <w:tcW w:w="3373" w:type="dxa"/>
            <w:vAlign w:val="center"/>
          </w:tcPr>
          <w:p w14:paraId="66D5ADB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韩晶晶</w:t>
            </w:r>
          </w:p>
        </w:tc>
      </w:tr>
      <w:tr w:rsidR="00DA1973" w14:paraId="5D6CC360" w14:textId="77777777">
        <w:trPr>
          <w:trHeight w:val="425"/>
          <w:jc w:val="center"/>
        </w:trPr>
        <w:tc>
          <w:tcPr>
            <w:tcW w:w="3991" w:type="dxa"/>
            <w:vAlign w:val="center"/>
          </w:tcPr>
          <w:p w14:paraId="1F4A2B2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浅谈新时代技工院校学生思想政治素养培养的路径与策略</w:t>
            </w:r>
          </w:p>
        </w:tc>
        <w:tc>
          <w:tcPr>
            <w:tcW w:w="2954" w:type="dxa"/>
            <w:noWrap/>
            <w:vAlign w:val="center"/>
          </w:tcPr>
          <w:p w14:paraId="7B677A7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4BD249F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张月星</w:t>
            </w:r>
          </w:p>
        </w:tc>
      </w:tr>
      <w:tr w:rsidR="00DA1973" w14:paraId="407876A3" w14:textId="77777777">
        <w:trPr>
          <w:trHeight w:val="425"/>
          <w:jc w:val="center"/>
        </w:trPr>
        <w:tc>
          <w:tcPr>
            <w:tcW w:w="3991" w:type="dxa"/>
            <w:vAlign w:val="center"/>
          </w:tcPr>
          <w:p w14:paraId="309025A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技工类院校体育教学中学生自主锻炼意识的培养策略</w:t>
            </w:r>
          </w:p>
        </w:tc>
        <w:tc>
          <w:tcPr>
            <w:tcW w:w="2954" w:type="dxa"/>
            <w:noWrap/>
            <w:vAlign w:val="center"/>
          </w:tcPr>
          <w:p w14:paraId="2500263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11C7FE6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李英慧</w:t>
            </w:r>
          </w:p>
        </w:tc>
      </w:tr>
      <w:tr w:rsidR="00DA1973" w14:paraId="09F9B50B" w14:textId="77777777">
        <w:trPr>
          <w:trHeight w:val="425"/>
          <w:jc w:val="center"/>
        </w:trPr>
        <w:tc>
          <w:tcPr>
            <w:tcW w:w="3991" w:type="dxa"/>
            <w:vAlign w:val="center"/>
          </w:tcPr>
          <w:p w14:paraId="686C194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产教融合背景下校企协同创新培养“双师型”教师的探索</w:t>
            </w:r>
          </w:p>
        </w:tc>
        <w:tc>
          <w:tcPr>
            <w:tcW w:w="2954" w:type="dxa"/>
            <w:noWrap/>
            <w:vAlign w:val="center"/>
          </w:tcPr>
          <w:p w14:paraId="1613101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745C0A0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房亚民</w:t>
            </w:r>
          </w:p>
        </w:tc>
      </w:tr>
      <w:tr w:rsidR="00DA1973" w14:paraId="09EDCCD5" w14:textId="77777777">
        <w:trPr>
          <w:trHeight w:val="425"/>
          <w:jc w:val="center"/>
        </w:trPr>
        <w:tc>
          <w:tcPr>
            <w:tcW w:w="3991" w:type="dxa"/>
            <w:vAlign w:val="center"/>
          </w:tcPr>
          <w:p w14:paraId="4BA31C4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淄博市技师学院探索创新之路——交出高质量发展高分答卷</w:t>
            </w:r>
          </w:p>
        </w:tc>
        <w:tc>
          <w:tcPr>
            <w:tcW w:w="2954" w:type="dxa"/>
            <w:noWrap/>
            <w:vAlign w:val="center"/>
          </w:tcPr>
          <w:p w14:paraId="4B80628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750984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吴梓菁</w:t>
            </w:r>
          </w:p>
        </w:tc>
      </w:tr>
      <w:tr w:rsidR="00DA1973" w14:paraId="0A74FD7E" w14:textId="77777777">
        <w:trPr>
          <w:trHeight w:val="425"/>
          <w:jc w:val="center"/>
        </w:trPr>
        <w:tc>
          <w:tcPr>
            <w:tcW w:w="3991" w:type="dxa"/>
            <w:vAlign w:val="center"/>
          </w:tcPr>
          <w:p w14:paraId="02D7CB5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关于以就业为导向的高学历人才技能再深造路径调查报告（以青岛市高技能人才队伍和全国技师院校为例）</w:t>
            </w:r>
          </w:p>
        </w:tc>
        <w:tc>
          <w:tcPr>
            <w:tcW w:w="2954" w:type="dxa"/>
            <w:noWrap/>
            <w:vAlign w:val="center"/>
          </w:tcPr>
          <w:p w14:paraId="2BA098C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4B11F1C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徐丕兵</w:t>
            </w:r>
          </w:p>
        </w:tc>
      </w:tr>
      <w:tr w:rsidR="00DA1973" w14:paraId="1D26F7BD" w14:textId="77777777">
        <w:trPr>
          <w:trHeight w:val="425"/>
          <w:jc w:val="center"/>
        </w:trPr>
        <w:tc>
          <w:tcPr>
            <w:tcW w:w="3991" w:type="dxa"/>
            <w:vAlign w:val="center"/>
          </w:tcPr>
          <w:p w14:paraId="452D85F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数字化时代职业院校教师数字素养框架构建与提升机制研究</w:t>
            </w:r>
          </w:p>
        </w:tc>
        <w:tc>
          <w:tcPr>
            <w:tcW w:w="2954" w:type="dxa"/>
            <w:noWrap/>
            <w:vAlign w:val="center"/>
          </w:tcPr>
          <w:p w14:paraId="7E79419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CD687D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马妍妍</w:t>
            </w:r>
          </w:p>
        </w:tc>
      </w:tr>
      <w:tr w:rsidR="00DA1973" w14:paraId="23F2BB9C" w14:textId="77777777">
        <w:trPr>
          <w:trHeight w:val="425"/>
          <w:jc w:val="center"/>
        </w:trPr>
        <w:tc>
          <w:tcPr>
            <w:tcW w:w="3991" w:type="dxa"/>
            <w:vAlign w:val="center"/>
          </w:tcPr>
          <w:p w14:paraId="7AFAC7F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基于终身职业技能培训背景下“技能银行”建设构想</w:t>
            </w:r>
          </w:p>
        </w:tc>
        <w:tc>
          <w:tcPr>
            <w:tcW w:w="2954" w:type="dxa"/>
            <w:noWrap/>
            <w:vAlign w:val="center"/>
          </w:tcPr>
          <w:p w14:paraId="01D5C19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招远市公共就业和人才服务中心</w:t>
            </w:r>
          </w:p>
        </w:tc>
        <w:tc>
          <w:tcPr>
            <w:tcW w:w="3373" w:type="dxa"/>
            <w:vAlign w:val="center"/>
          </w:tcPr>
          <w:p w14:paraId="0071AC7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王克焕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飞</w:t>
            </w:r>
          </w:p>
        </w:tc>
      </w:tr>
      <w:tr w:rsidR="00DA1973" w14:paraId="4DFE4463" w14:textId="77777777">
        <w:trPr>
          <w:trHeight w:val="425"/>
          <w:jc w:val="center"/>
        </w:trPr>
        <w:tc>
          <w:tcPr>
            <w:tcW w:w="3991" w:type="dxa"/>
            <w:vAlign w:val="center"/>
          </w:tcPr>
          <w:p w14:paraId="321420B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计算机网络相关专业校企合作创新人才培养模式</w:t>
            </w:r>
          </w:p>
        </w:tc>
        <w:tc>
          <w:tcPr>
            <w:tcW w:w="2954" w:type="dxa"/>
            <w:noWrap/>
            <w:vAlign w:val="center"/>
          </w:tcPr>
          <w:p w14:paraId="4938CDE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33F49C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贺丽娜</w:t>
            </w:r>
          </w:p>
        </w:tc>
      </w:tr>
      <w:tr w:rsidR="00DA1973" w14:paraId="1F574F4A" w14:textId="77777777">
        <w:trPr>
          <w:trHeight w:val="425"/>
          <w:jc w:val="center"/>
        </w:trPr>
        <w:tc>
          <w:tcPr>
            <w:tcW w:w="3991" w:type="dxa"/>
            <w:noWrap/>
            <w:vAlign w:val="center"/>
          </w:tcPr>
          <w:p w14:paraId="2E9275C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中华传统文化与现代教育的融合发展研究</w:t>
            </w:r>
          </w:p>
        </w:tc>
        <w:tc>
          <w:tcPr>
            <w:tcW w:w="2954" w:type="dxa"/>
            <w:noWrap/>
            <w:vAlign w:val="center"/>
          </w:tcPr>
          <w:p w14:paraId="43BD887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noWrap/>
            <w:vAlign w:val="center"/>
          </w:tcPr>
          <w:p w14:paraId="5929456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蓓</w:t>
            </w:r>
          </w:p>
        </w:tc>
      </w:tr>
      <w:tr w:rsidR="00DA1973" w14:paraId="1C76CC98" w14:textId="77777777">
        <w:trPr>
          <w:trHeight w:val="425"/>
          <w:jc w:val="center"/>
        </w:trPr>
        <w:tc>
          <w:tcPr>
            <w:tcW w:w="3991" w:type="dxa"/>
            <w:vAlign w:val="center"/>
          </w:tcPr>
          <w:p w14:paraId="7389946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单片机温控电路设计与制作—工学一体化教案</w:t>
            </w:r>
          </w:p>
        </w:tc>
        <w:tc>
          <w:tcPr>
            <w:tcW w:w="2954" w:type="dxa"/>
            <w:noWrap/>
            <w:vAlign w:val="center"/>
          </w:tcPr>
          <w:p w14:paraId="00105C4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0EB04C9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泽</w:t>
            </w:r>
          </w:p>
        </w:tc>
      </w:tr>
      <w:tr w:rsidR="00DA1973" w14:paraId="6911EA90" w14:textId="77777777">
        <w:trPr>
          <w:trHeight w:val="425"/>
          <w:jc w:val="center"/>
        </w:trPr>
        <w:tc>
          <w:tcPr>
            <w:tcW w:w="3991" w:type="dxa"/>
            <w:vAlign w:val="center"/>
          </w:tcPr>
          <w:p w14:paraId="1493A9E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产教融合背景下企业技能人才订单式培养的长效机制研究</w:t>
            </w:r>
          </w:p>
        </w:tc>
        <w:tc>
          <w:tcPr>
            <w:tcW w:w="2954" w:type="dxa"/>
            <w:noWrap/>
            <w:vAlign w:val="center"/>
          </w:tcPr>
          <w:p w14:paraId="7FE9932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山东枣庄矿业集团技术学院</w:t>
            </w:r>
          </w:p>
        </w:tc>
        <w:tc>
          <w:tcPr>
            <w:tcW w:w="3373" w:type="dxa"/>
            <w:vAlign w:val="center"/>
          </w:tcPr>
          <w:p w14:paraId="3EC00F2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王彤彤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徐士浩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李庆龙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赵健伟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张昊晨</w:t>
            </w:r>
          </w:p>
        </w:tc>
      </w:tr>
      <w:tr w:rsidR="00DA1973" w14:paraId="543AFF62" w14:textId="77777777">
        <w:trPr>
          <w:trHeight w:val="425"/>
          <w:jc w:val="center"/>
        </w:trPr>
        <w:tc>
          <w:tcPr>
            <w:tcW w:w="3991" w:type="dxa"/>
            <w:vAlign w:val="center"/>
          </w:tcPr>
          <w:p w14:paraId="6F60744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核心素养视域下中职语文专题式教学策略研究</w:t>
            </w:r>
          </w:p>
        </w:tc>
        <w:tc>
          <w:tcPr>
            <w:tcW w:w="2954" w:type="dxa"/>
            <w:noWrap/>
            <w:vAlign w:val="center"/>
          </w:tcPr>
          <w:p w14:paraId="625972B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C93268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李新玉</w:t>
            </w:r>
          </w:p>
        </w:tc>
      </w:tr>
      <w:tr w:rsidR="00DA1973" w14:paraId="7ABF9318" w14:textId="77777777">
        <w:trPr>
          <w:trHeight w:val="425"/>
          <w:jc w:val="center"/>
        </w:trPr>
        <w:tc>
          <w:tcPr>
            <w:tcW w:w="3991" w:type="dxa"/>
            <w:vAlign w:val="center"/>
          </w:tcPr>
          <w:p w14:paraId="76643E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智慧财经专业群思政育人体系建设与实施专题报告</w:t>
            </w:r>
          </w:p>
        </w:tc>
        <w:tc>
          <w:tcPr>
            <w:tcW w:w="2954" w:type="dxa"/>
            <w:noWrap/>
            <w:vAlign w:val="center"/>
          </w:tcPr>
          <w:p w14:paraId="7EC71D2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7B6CC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孙晓晨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路凤姣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张智瑶</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齐守泉</w:t>
            </w:r>
          </w:p>
        </w:tc>
      </w:tr>
      <w:tr w:rsidR="00DA1973" w14:paraId="4A49B3E0" w14:textId="77777777">
        <w:trPr>
          <w:trHeight w:val="425"/>
          <w:jc w:val="center"/>
        </w:trPr>
        <w:tc>
          <w:tcPr>
            <w:tcW w:w="3991" w:type="dxa"/>
            <w:vAlign w:val="center"/>
          </w:tcPr>
          <w:p w14:paraId="227B07A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基于产教融合的中职教育融合非遗推动服务区域产业升级实践</w:t>
            </w:r>
          </w:p>
        </w:tc>
        <w:tc>
          <w:tcPr>
            <w:tcW w:w="2954" w:type="dxa"/>
            <w:noWrap/>
            <w:vAlign w:val="center"/>
          </w:tcPr>
          <w:p w14:paraId="64E0E53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淄博理工学校</w:t>
            </w:r>
          </w:p>
        </w:tc>
        <w:tc>
          <w:tcPr>
            <w:tcW w:w="3373" w:type="dxa"/>
            <w:vAlign w:val="center"/>
          </w:tcPr>
          <w:p w14:paraId="22C713A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刘俊峰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莹</w:t>
            </w:r>
          </w:p>
        </w:tc>
      </w:tr>
      <w:tr w:rsidR="00DA1973" w14:paraId="0E791328" w14:textId="77777777">
        <w:trPr>
          <w:trHeight w:val="425"/>
          <w:jc w:val="center"/>
        </w:trPr>
        <w:tc>
          <w:tcPr>
            <w:tcW w:w="3991" w:type="dxa"/>
            <w:vAlign w:val="center"/>
          </w:tcPr>
          <w:p w14:paraId="088679C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数字化赋能技能人才评价研究</w:t>
            </w:r>
          </w:p>
        </w:tc>
        <w:tc>
          <w:tcPr>
            <w:tcW w:w="2954" w:type="dxa"/>
            <w:noWrap/>
            <w:vAlign w:val="center"/>
          </w:tcPr>
          <w:p w14:paraId="29FACC9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5879C0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陈雪花</w:t>
            </w:r>
          </w:p>
        </w:tc>
      </w:tr>
      <w:tr w:rsidR="00DA1973" w14:paraId="11E5BE27" w14:textId="77777777">
        <w:trPr>
          <w:trHeight w:val="425"/>
          <w:jc w:val="center"/>
        </w:trPr>
        <w:tc>
          <w:tcPr>
            <w:tcW w:w="3991" w:type="dxa"/>
            <w:vAlign w:val="center"/>
          </w:tcPr>
          <w:p w14:paraId="55E0A6D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运筹学思维融入数学建模课程教学模式研究</w:t>
            </w:r>
          </w:p>
        </w:tc>
        <w:tc>
          <w:tcPr>
            <w:tcW w:w="2954" w:type="dxa"/>
            <w:noWrap/>
            <w:vAlign w:val="center"/>
          </w:tcPr>
          <w:p w14:paraId="266E7B7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7783AF3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张小茜</w:t>
            </w:r>
          </w:p>
        </w:tc>
      </w:tr>
      <w:tr w:rsidR="00DA1973" w14:paraId="49349F8C" w14:textId="77777777">
        <w:trPr>
          <w:trHeight w:val="425"/>
          <w:jc w:val="center"/>
        </w:trPr>
        <w:tc>
          <w:tcPr>
            <w:tcW w:w="3991" w:type="dxa"/>
            <w:vAlign w:val="center"/>
          </w:tcPr>
          <w:p w14:paraId="35BCAAA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配电线路精细化巡检作业视频采集与案例介绍</w:t>
            </w:r>
          </w:p>
        </w:tc>
        <w:tc>
          <w:tcPr>
            <w:tcW w:w="2954" w:type="dxa"/>
            <w:noWrap/>
            <w:vAlign w:val="center"/>
          </w:tcPr>
          <w:p w14:paraId="21EC4D6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山东济宁圣地电业集团有限公司</w:t>
            </w:r>
          </w:p>
        </w:tc>
        <w:tc>
          <w:tcPr>
            <w:tcW w:w="3373" w:type="dxa"/>
            <w:vAlign w:val="center"/>
          </w:tcPr>
          <w:p w14:paraId="0162DFE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李永飞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吴文翰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鲍灏文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魏姣姣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孙田田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旭</w:t>
            </w:r>
          </w:p>
        </w:tc>
      </w:tr>
      <w:tr w:rsidR="00DA1973" w14:paraId="0963079C" w14:textId="77777777">
        <w:trPr>
          <w:trHeight w:val="425"/>
          <w:jc w:val="center"/>
        </w:trPr>
        <w:tc>
          <w:tcPr>
            <w:tcW w:w="3991" w:type="dxa"/>
            <w:noWrap/>
            <w:vAlign w:val="center"/>
          </w:tcPr>
          <w:p w14:paraId="02D996A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幼儿教育专业双师型教师队伍培育策略</w:t>
            </w:r>
          </w:p>
        </w:tc>
        <w:tc>
          <w:tcPr>
            <w:tcW w:w="2954" w:type="dxa"/>
            <w:noWrap/>
            <w:vAlign w:val="center"/>
          </w:tcPr>
          <w:p w14:paraId="70754CF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noWrap/>
            <w:vAlign w:val="center"/>
          </w:tcPr>
          <w:p w14:paraId="5F16D12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司晓丽</w:t>
            </w:r>
          </w:p>
        </w:tc>
      </w:tr>
      <w:tr w:rsidR="00DA1973" w14:paraId="2E285C73" w14:textId="77777777">
        <w:trPr>
          <w:trHeight w:val="425"/>
          <w:jc w:val="center"/>
        </w:trPr>
        <w:tc>
          <w:tcPr>
            <w:tcW w:w="3991" w:type="dxa"/>
            <w:vAlign w:val="center"/>
          </w:tcPr>
          <w:p w14:paraId="3727ACD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w:t>
            </w:r>
            <w:r>
              <w:rPr>
                <w:rFonts w:ascii="Times New Roman" w:eastAsia="仿宋_GB2312" w:hAnsi="Times New Roman" w:cs="Times New Roman" w:hint="eastAsia"/>
                <w:kern w:val="0"/>
                <w:sz w:val="18"/>
                <w:szCs w:val="18"/>
              </w:rPr>
              <w:t>AI</w:t>
            </w:r>
            <w:r>
              <w:rPr>
                <w:rFonts w:ascii="Times New Roman" w:eastAsia="仿宋_GB2312" w:hAnsi="Times New Roman" w:cs="Times New Roman" w:hint="eastAsia"/>
                <w:kern w:val="0"/>
                <w:sz w:val="18"/>
                <w:szCs w:val="18"/>
              </w:rPr>
              <w:t>与物联网的高校实验实训室仪器设备使用效率实时监测系统研究</w:t>
            </w:r>
          </w:p>
        </w:tc>
        <w:tc>
          <w:tcPr>
            <w:tcW w:w="2954" w:type="dxa"/>
            <w:noWrap/>
            <w:vAlign w:val="center"/>
          </w:tcPr>
          <w:p w14:paraId="081F4ED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淄博师范高等专科学校</w:t>
            </w:r>
          </w:p>
        </w:tc>
        <w:tc>
          <w:tcPr>
            <w:tcW w:w="3373" w:type="dxa"/>
            <w:vAlign w:val="center"/>
          </w:tcPr>
          <w:p w14:paraId="341F41B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隋国栋</w:t>
            </w:r>
          </w:p>
        </w:tc>
      </w:tr>
      <w:tr w:rsidR="00DA1973" w14:paraId="6B819273" w14:textId="77777777">
        <w:trPr>
          <w:trHeight w:val="425"/>
          <w:jc w:val="center"/>
        </w:trPr>
        <w:tc>
          <w:tcPr>
            <w:tcW w:w="3991" w:type="dxa"/>
            <w:vAlign w:val="center"/>
          </w:tcPr>
          <w:p w14:paraId="5D6F7B3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AI</w:t>
            </w:r>
            <w:r>
              <w:rPr>
                <w:rFonts w:ascii="Times New Roman" w:eastAsia="仿宋_GB2312" w:hAnsi="Times New Roman" w:cs="Times New Roman" w:hint="eastAsia"/>
                <w:kern w:val="0"/>
                <w:sz w:val="18"/>
                <w:szCs w:val="18"/>
              </w:rPr>
              <w:t>驱动下知识图谱赋能技工教育产教融合：路径创新与实践探索</w:t>
            </w:r>
          </w:p>
        </w:tc>
        <w:tc>
          <w:tcPr>
            <w:tcW w:w="2954" w:type="dxa"/>
            <w:noWrap/>
            <w:vAlign w:val="center"/>
          </w:tcPr>
          <w:p w14:paraId="18D8071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3293CF3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崔晓伟</w:t>
            </w:r>
          </w:p>
        </w:tc>
      </w:tr>
      <w:tr w:rsidR="00DA1973" w14:paraId="7A6DFAD5" w14:textId="77777777">
        <w:trPr>
          <w:trHeight w:val="425"/>
          <w:jc w:val="center"/>
        </w:trPr>
        <w:tc>
          <w:tcPr>
            <w:tcW w:w="3991" w:type="dxa"/>
            <w:vAlign w:val="center"/>
          </w:tcPr>
          <w:p w14:paraId="64DC30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煤矿典型事故案例分析与安全教育</w:t>
            </w:r>
          </w:p>
        </w:tc>
        <w:tc>
          <w:tcPr>
            <w:tcW w:w="2954" w:type="dxa"/>
            <w:noWrap/>
            <w:vAlign w:val="center"/>
          </w:tcPr>
          <w:p w14:paraId="6E36C56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新矿职工大学</w:t>
            </w:r>
          </w:p>
        </w:tc>
        <w:tc>
          <w:tcPr>
            <w:tcW w:w="3373" w:type="dxa"/>
            <w:vAlign w:val="center"/>
          </w:tcPr>
          <w:p w14:paraId="463F034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孙丰刚</w:t>
            </w:r>
          </w:p>
        </w:tc>
      </w:tr>
      <w:tr w:rsidR="00DA1973" w14:paraId="6D602C32" w14:textId="77777777">
        <w:trPr>
          <w:trHeight w:val="425"/>
          <w:jc w:val="center"/>
        </w:trPr>
        <w:tc>
          <w:tcPr>
            <w:tcW w:w="3991" w:type="dxa"/>
            <w:vAlign w:val="center"/>
          </w:tcPr>
          <w:p w14:paraId="683CAC1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职业院校职业培训中“课证融通”模式的实践与探索</w:t>
            </w:r>
          </w:p>
        </w:tc>
        <w:tc>
          <w:tcPr>
            <w:tcW w:w="2954" w:type="dxa"/>
            <w:noWrap/>
            <w:vAlign w:val="center"/>
          </w:tcPr>
          <w:p w14:paraId="7AA40D1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0296C71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赵毅君</w:t>
            </w:r>
          </w:p>
        </w:tc>
      </w:tr>
      <w:tr w:rsidR="00DA1973" w14:paraId="2BCAE7EB" w14:textId="77777777">
        <w:trPr>
          <w:trHeight w:val="425"/>
          <w:jc w:val="center"/>
        </w:trPr>
        <w:tc>
          <w:tcPr>
            <w:tcW w:w="3991" w:type="dxa"/>
            <w:vAlign w:val="center"/>
          </w:tcPr>
          <w:p w14:paraId="1D8C638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智能会计与财务管理的数字化转型研究</w:t>
            </w:r>
          </w:p>
        </w:tc>
        <w:tc>
          <w:tcPr>
            <w:tcW w:w="2954" w:type="dxa"/>
            <w:noWrap/>
            <w:vAlign w:val="center"/>
          </w:tcPr>
          <w:p w14:paraId="2DD2985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32B363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徐兆君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芳</w:t>
            </w:r>
          </w:p>
        </w:tc>
      </w:tr>
      <w:tr w:rsidR="00DA1973" w14:paraId="42F45F94" w14:textId="77777777">
        <w:trPr>
          <w:trHeight w:val="425"/>
          <w:jc w:val="center"/>
        </w:trPr>
        <w:tc>
          <w:tcPr>
            <w:tcW w:w="3991" w:type="dxa"/>
            <w:vAlign w:val="center"/>
          </w:tcPr>
          <w:p w14:paraId="222FEE5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机械制造课程中关于智能制造课程建设的探究</w:t>
            </w:r>
          </w:p>
        </w:tc>
        <w:tc>
          <w:tcPr>
            <w:tcW w:w="2954" w:type="dxa"/>
            <w:noWrap/>
            <w:vAlign w:val="center"/>
          </w:tcPr>
          <w:p w14:paraId="23D7C43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278F63C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周腾军</w:t>
            </w:r>
          </w:p>
        </w:tc>
      </w:tr>
      <w:tr w:rsidR="00DA1973" w14:paraId="1343007C" w14:textId="77777777">
        <w:trPr>
          <w:trHeight w:val="425"/>
          <w:jc w:val="center"/>
        </w:trPr>
        <w:tc>
          <w:tcPr>
            <w:tcW w:w="3991" w:type="dxa"/>
            <w:vAlign w:val="center"/>
          </w:tcPr>
          <w:p w14:paraId="34037BC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《渠道管理》第二版</w:t>
            </w:r>
          </w:p>
        </w:tc>
        <w:tc>
          <w:tcPr>
            <w:tcW w:w="2954" w:type="dxa"/>
            <w:noWrap/>
            <w:vAlign w:val="center"/>
          </w:tcPr>
          <w:p w14:paraId="04B0079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烟台职业学院</w:t>
            </w:r>
          </w:p>
        </w:tc>
        <w:tc>
          <w:tcPr>
            <w:tcW w:w="3373" w:type="dxa"/>
            <w:vAlign w:val="center"/>
          </w:tcPr>
          <w:p w14:paraId="701FE93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冰</w:t>
            </w:r>
          </w:p>
        </w:tc>
      </w:tr>
      <w:tr w:rsidR="00DA1973" w14:paraId="4EF942C0" w14:textId="77777777">
        <w:trPr>
          <w:trHeight w:val="425"/>
          <w:jc w:val="center"/>
        </w:trPr>
        <w:tc>
          <w:tcPr>
            <w:tcW w:w="3991" w:type="dxa"/>
            <w:noWrap/>
            <w:vAlign w:val="center"/>
          </w:tcPr>
          <w:p w14:paraId="0C76415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中职形象设计大赛成果转化的路径与策略</w:t>
            </w:r>
          </w:p>
        </w:tc>
        <w:tc>
          <w:tcPr>
            <w:tcW w:w="2954" w:type="dxa"/>
            <w:noWrap/>
            <w:vAlign w:val="center"/>
          </w:tcPr>
          <w:p w14:paraId="2FB51AC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noWrap/>
            <w:vAlign w:val="center"/>
          </w:tcPr>
          <w:p w14:paraId="51D0B69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磊</w:t>
            </w:r>
          </w:p>
        </w:tc>
      </w:tr>
      <w:tr w:rsidR="00DA1973" w14:paraId="5F6223FA" w14:textId="77777777">
        <w:trPr>
          <w:trHeight w:val="425"/>
          <w:jc w:val="center"/>
        </w:trPr>
        <w:tc>
          <w:tcPr>
            <w:tcW w:w="3991" w:type="dxa"/>
            <w:vAlign w:val="center"/>
          </w:tcPr>
          <w:p w14:paraId="4B82AAA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起重机司机地操理论实践培训纲要</w:t>
            </w:r>
          </w:p>
        </w:tc>
        <w:tc>
          <w:tcPr>
            <w:tcW w:w="2954" w:type="dxa"/>
            <w:noWrap/>
            <w:vAlign w:val="center"/>
          </w:tcPr>
          <w:p w14:paraId="6EDA6A0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山东兖矿智能制造有限公司</w:t>
            </w:r>
          </w:p>
        </w:tc>
        <w:tc>
          <w:tcPr>
            <w:tcW w:w="3373" w:type="dxa"/>
            <w:vAlign w:val="center"/>
          </w:tcPr>
          <w:p w14:paraId="4C22EE8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牛建醌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段宝磊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顾金凤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程召国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尹子涵</w:t>
            </w:r>
          </w:p>
          <w:p w14:paraId="7324A1D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刘霄悦</w:t>
            </w:r>
          </w:p>
        </w:tc>
      </w:tr>
      <w:tr w:rsidR="00DA1973" w14:paraId="4666B133" w14:textId="77777777">
        <w:trPr>
          <w:trHeight w:val="425"/>
          <w:jc w:val="center"/>
        </w:trPr>
        <w:tc>
          <w:tcPr>
            <w:tcW w:w="3991" w:type="dxa"/>
            <w:vAlign w:val="center"/>
          </w:tcPr>
          <w:p w14:paraId="530B0A5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和谐校园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共同维护</w:t>
            </w:r>
          </w:p>
        </w:tc>
        <w:tc>
          <w:tcPr>
            <w:tcW w:w="2954" w:type="dxa"/>
            <w:noWrap/>
            <w:vAlign w:val="center"/>
          </w:tcPr>
          <w:p w14:paraId="69992B6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42339A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黄</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艳</w:t>
            </w:r>
          </w:p>
        </w:tc>
      </w:tr>
      <w:tr w:rsidR="00DA1973" w14:paraId="04EF063F" w14:textId="77777777">
        <w:trPr>
          <w:trHeight w:val="425"/>
          <w:jc w:val="center"/>
        </w:trPr>
        <w:tc>
          <w:tcPr>
            <w:tcW w:w="3991" w:type="dxa"/>
            <w:vAlign w:val="center"/>
          </w:tcPr>
          <w:p w14:paraId="6CA8D7F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实现人生价值</w:t>
            </w:r>
          </w:p>
        </w:tc>
        <w:tc>
          <w:tcPr>
            <w:tcW w:w="2954" w:type="dxa"/>
            <w:noWrap/>
            <w:vAlign w:val="center"/>
          </w:tcPr>
          <w:p w14:paraId="2471911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33D81D7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刘晓娜</w:t>
            </w:r>
          </w:p>
        </w:tc>
      </w:tr>
      <w:tr w:rsidR="00DA1973" w14:paraId="6AA0DF02" w14:textId="77777777">
        <w:trPr>
          <w:trHeight w:val="425"/>
          <w:jc w:val="center"/>
        </w:trPr>
        <w:tc>
          <w:tcPr>
            <w:tcW w:w="3991" w:type="dxa"/>
            <w:vAlign w:val="center"/>
          </w:tcPr>
          <w:p w14:paraId="60CF523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职业教育服务农民农村共同富裕的路径研究</w:t>
            </w:r>
          </w:p>
        </w:tc>
        <w:tc>
          <w:tcPr>
            <w:tcW w:w="2954" w:type="dxa"/>
            <w:noWrap/>
            <w:vAlign w:val="center"/>
          </w:tcPr>
          <w:p w14:paraId="0C91CB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泰安技师学院</w:t>
            </w:r>
          </w:p>
        </w:tc>
        <w:tc>
          <w:tcPr>
            <w:tcW w:w="3373" w:type="dxa"/>
            <w:vAlign w:val="center"/>
          </w:tcPr>
          <w:p w14:paraId="50410D1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盼</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韩文静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吕凤奎</w:t>
            </w:r>
          </w:p>
        </w:tc>
      </w:tr>
      <w:tr w:rsidR="00DA1973" w14:paraId="42BD4830" w14:textId="77777777">
        <w:trPr>
          <w:trHeight w:val="425"/>
          <w:jc w:val="center"/>
        </w:trPr>
        <w:tc>
          <w:tcPr>
            <w:tcW w:w="3991" w:type="dxa"/>
            <w:vAlign w:val="center"/>
          </w:tcPr>
          <w:p w14:paraId="389848E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智能制造业现场工程师人才培养探究</w:t>
            </w:r>
          </w:p>
        </w:tc>
        <w:tc>
          <w:tcPr>
            <w:tcW w:w="2954" w:type="dxa"/>
            <w:noWrap/>
            <w:vAlign w:val="center"/>
          </w:tcPr>
          <w:p w14:paraId="4530FB4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325230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史红燕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韩玉铭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张世亮</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郭梅静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高红红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李金莉</w:t>
            </w:r>
          </w:p>
        </w:tc>
      </w:tr>
      <w:tr w:rsidR="00DA1973" w14:paraId="42CB8B76" w14:textId="77777777">
        <w:trPr>
          <w:trHeight w:val="425"/>
          <w:jc w:val="center"/>
        </w:trPr>
        <w:tc>
          <w:tcPr>
            <w:tcW w:w="3991" w:type="dxa"/>
            <w:vAlign w:val="center"/>
          </w:tcPr>
          <w:p w14:paraId="72873D5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关于工业</w:t>
            </w:r>
            <w:r>
              <w:rPr>
                <w:rFonts w:ascii="Times New Roman" w:eastAsia="仿宋_GB2312" w:hAnsi="Times New Roman" w:cs="Times New Roman" w:hint="eastAsia"/>
                <w:kern w:val="0"/>
                <w:sz w:val="18"/>
                <w:szCs w:val="18"/>
              </w:rPr>
              <w:t>AI</w:t>
            </w:r>
            <w:r>
              <w:rPr>
                <w:rFonts w:ascii="Times New Roman" w:eastAsia="仿宋_GB2312" w:hAnsi="Times New Roman" w:cs="Times New Roman" w:hint="eastAsia"/>
                <w:kern w:val="0"/>
                <w:sz w:val="18"/>
                <w:szCs w:val="18"/>
              </w:rPr>
              <w:t>机械手的研究</w:t>
            </w:r>
          </w:p>
        </w:tc>
        <w:tc>
          <w:tcPr>
            <w:tcW w:w="2954" w:type="dxa"/>
            <w:noWrap/>
            <w:vAlign w:val="center"/>
          </w:tcPr>
          <w:p w14:paraId="4948422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741E205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江吉祥</w:t>
            </w:r>
          </w:p>
        </w:tc>
      </w:tr>
      <w:tr w:rsidR="00DA1973" w14:paraId="2D7021BC" w14:textId="77777777">
        <w:trPr>
          <w:trHeight w:val="425"/>
          <w:jc w:val="center"/>
        </w:trPr>
        <w:tc>
          <w:tcPr>
            <w:tcW w:w="3991" w:type="dxa"/>
            <w:noWrap/>
            <w:vAlign w:val="center"/>
          </w:tcPr>
          <w:p w14:paraId="15B2106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基于企业实践的技工院校电商短视频课程教学模式创新探究</w:t>
            </w:r>
          </w:p>
        </w:tc>
        <w:tc>
          <w:tcPr>
            <w:tcW w:w="2954" w:type="dxa"/>
            <w:noWrap/>
            <w:vAlign w:val="center"/>
          </w:tcPr>
          <w:p w14:paraId="6B2BED6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noWrap/>
            <w:vAlign w:val="center"/>
          </w:tcPr>
          <w:p w14:paraId="0F40364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张佩敏</w:t>
            </w:r>
          </w:p>
        </w:tc>
      </w:tr>
      <w:tr w:rsidR="00DA1973" w14:paraId="7326DCB3" w14:textId="77777777">
        <w:trPr>
          <w:trHeight w:val="425"/>
          <w:jc w:val="center"/>
        </w:trPr>
        <w:tc>
          <w:tcPr>
            <w:tcW w:w="3991" w:type="dxa"/>
            <w:vAlign w:val="center"/>
          </w:tcPr>
          <w:p w14:paraId="41CAE32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推土机液压系统故障案例分析及维修方法的应用</w:t>
            </w:r>
          </w:p>
        </w:tc>
        <w:tc>
          <w:tcPr>
            <w:tcW w:w="2954" w:type="dxa"/>
            <w:noWrap/>
            <w:vAlign w:val="center"/>
          </w:tcPr>
          <w:p w14:paraId="1F78BE9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山推工程机械股份有限公司</w:t>
            </w:r>
          </w:p>
        </w:tc>
        <w:tc>
          <w:tcPr>
            <w:tcW w:w="3373" w:type="dxa"/>
            <w:vAlign w:val="center"/>
          </w:tcPr>
          <w:p w14:paraId="76353B0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领</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陈四景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纪旭超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刘灿灿</w:t>
            </w:r>
          </w:p>
        </w:tc>
      </w:tr>
      <w:tr w:rsidR="00DA1973" w14:paraId="507C8834" w14:textId="77777777">
        <w:trPr>
          <w:trHeight w:val="425"/>
          <w:jc w:val="center"/>
        </w:trPr>
        <w:tc>
          <w:tcPr>
            <w:tcW w:w="3991" w:type="dxa"/>
            <w:vAlign w:val="center"/>
          </w:tcPr>
          <w:p w14:paraId="34EDB8C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职工职业素养</w:t>
            </w:r>
          </w:p>
        </w:tc>
        <w:tc>
          <w:tcPr>
            <w:tcW w:w="2954" w:type="dxa"/>
            <w:noWrap/>
            <w:vAlign w:val="center"/>
          </w:tcPr>
          <w:p w14:paraId="1ED6D74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30E8E7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张真真</w:t>
            </w:r>
          </w:p>
        </w:tc>
      </w:tr>
      <w:tr w:rsidR="00DA1973" w14:paraId="63C4BB03" w14:textId="77777777">
        <w:trPr>
          <w:trHeight w:val="425"/>
          <w:jc w:val="center"/>
        </w:trPr>
        <w:tc>
          <w:tcPr>
            <w:tcW w:w="3991" w:type="dxa"/>
            <w:vAlign w:val="center"/>
          </w:tcPr>
          <w:p w14:paraId="5482215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上好未来的课—浅谈技工院校思政教师的努力方向</w:t>
            </w:r>
          </w:p>
        </w:tc>
        <w:tc>
          <w:tcPr>
            <w:tcW w:w="2954" w:type="dxa"/>
            <w:noWrap/>
            <w:vAlign w:val="center"/>
          </w:tcPr>
          <w:p w14:paraId="1F45B00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4F7F5AA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侯鸿雁</w:t>
            </w:r>
          </w:p>
        </w:tc>
      </w:tr>
      <w:tr w:rsidR="00DA1973" w14:paraId="5CDFAF9A" w14:textId="77777777">
        <w:trPr>
          <w:trHeight w:val="425"/>
          <w:jc w:val="center"/>
        </w:trPr>
        <w:tc>
          <w:tcPr>
            <w:tcW w:w="3991" w:type="dxa"/>
            <w:vAlign w:val="center"/>
          </w:tcPr>
          <w:p w14:paraId="0D474AD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新课标下高职高考数学备考策略探微</w:t>
            </w:r>
          </w:p>
        </w:tc>
        <w:tc>
          <w:tcPr>
            <w:tcW w:w="2954" w:type="dxa"/>
            <w:noWrap/>
            <w:vAlign w:val="center"/>
          </w:tcPr>
          <w:p w14:paraId="030EF16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6F4FA0F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孙文慧</w:t>
            </w:r>
          </w:p>
        </w:tc>
      </w:tr>
      <w:tr w:rsidR="00DA1973" w14:paraId="4EFA23F3" w14:textId="77777777">
        <w:trPr>
          <w:trHeight w:val="425"/>
          <w:jc w:val="center"/>
        </w:trPr>
        <w:tc>
          <w:tcPr>
            <w:tcW w:w="3991" w:type="dxa"/>
            <w:vAlign w:val="center"/>
          </w:tcPr>
          <w:p w14:paraId="0C607F7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高校物流采购成本管控的现状与对策研究</w:t>
            </w:r>
          </w:p>
        </w:tc>
        <w:tc>
          <w:tcPr>
            <w:tcW w:w="2954" w:type="dxa"/>
            <w:noWrap/>
            <w:vAlign w:val="center"/>
          </w:tcPr>
          <w:p w14:paraId="6D05B30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EB19DA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陈苗苗</w:t>
            </w:r>
          </w:p>
        </w:tc>
      </w:tr>
      <w:tr w:rsidR="00DA1973" w14:paraId="7AA25384" w14:textId="77777777">
        <w:trPr>
          <w:trHeight w:val="425"/>
          <w:jc w:val="center"/>
        </w:trPr>
        <w:tc>
          <w:tcPr>
            <w:tcW w:w="3991" w:type="dxa"/>
            <w:vAlign w:val="center"/>
          </w:tcPr>
          <w:p w14:paraId="6D420D0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基于智能制造现代产业学院的行业产教融合共同体的研究</w:t>
            </w:r>
          </w:p>
        </w:tc>
        <w:tc>
          <w:tcPr>
            <w:tcW w:w="2954" w:type="dxa"/>
            <w:noWrap/>
            <w:vAlign w:val="center"/>
          </w:tcPr>
          <w:p w14:paraId="19FA80A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潍坊工程职业学院</w:t>
            </w:r>
          </w:p>
        </w:tc>
        <w:tc>
          <w:tcPr>
            <w:tcW w:w="3373" w:type="dxa"/>
            <w:vAlign w:val="center"/>
          </w:tcPr>
          <w:p w14:paraId="3A26B95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蒋庆磊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聂永涛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脱建智</w:t>
            </w:r>
          </w:p>
        </w:tc>
      </w:tr>
      <w:tr w:rsidR="00DA1973" w14:paraId="54272649" w14:textId="77777777">
        <w:trPr>
          <w:trHeight w:val="425"/>
          <w:jc w:val="center"/>
        </w:trPr>
        <w:tc>
          <w:tcPr>
            <w:tcW w:w="3991" w:type="dxa"/>
            <w:vAlign w:val="center"/>
          </w:tcPr>
          <w:p w14:paraId="406ADF4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后疫情时代技工院校在校生心理健康现状调研报告</w:t>
            </w:r>
          </w:p>
        </w:tc>
        <w:tc>
          <w:tcPr>
            <w:tcW w:w="2954" w:type="dxa"/>
            <w:noWrap/>
            <w:vAlign w:val="center"/>
          </w:tcPr>
          <w:p w14:paraId="5F043EB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40E60A5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王慎水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邹青宇</w:t>
            </w:r>
          </w:p>
        </w:tc>
      </w:tr>
      <w:tr w:rsidR="00DA1973" w14:paraId="709F9003" w14:textId="77777777">
        <w:trPr>
          <w:trHeight w:val="425"/>
          <w:jc w:val="center"/>
        </w:trPr>
        <w:tc>
          <w:tcPr>
            <w:tcW w:w="3991" w:type="dxa"/>
            <w:vAlign w:val="center"/>
          </w:tcPr>
          <w:p w14:paraId="7CF49C5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建筑物平移启动前对托换桁架的影响</w:t>
            </w:r>
          </w:p>
        </w:tc>
        <w:tc>
          <w:tcPr>
            <w:tcW w:w="2954" w:type="dxa"/>
            <w:noWrap/>
            <w:vAlign w:val="center"/>
          </w:tcPr>
          <w:p w14:paraId="4F1E2C3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山东建筑大学工程鉴定加固研究院有限公司</w:t>
            </w:r>
          </w:p>
        </w:tc>
        <w:tc>
          <w:tcPr>
            <w:tcW w:w="3373" w:type="dxa"/>
            <w:vAlign w:val="center"/>
          </w:tcPr>
          <w:p w14:paraId="5394056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田忠诚</w:t>
            </w:r>
          </w:p>
        </w:tc>
      </w:tr>
      <w:tr w:rsidR="00DA1973" w14:paraId="3FF08AAD" w14:textId="77777777">
        <w:trPr>
          <w:trHeight w:val="425"/>
          <w:jc w:val="center"/>
        </w:trPr>
        <w:tc>
          <w:tcPr>
            <w:tcW w:w="3991" w:type="dxa"/>
            <w:vAlign w:val="center"/>
          </w:tcPr>
          <w:p w14:paraId="3464B64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基于区块链技术的金融交易财务对账系统探析</w:t>
            </w:r>
          </w:p>
        </w:tc>
        <w:tc>
          <w:tcPr>
            <w:tcW w:w="2954" w:type="dxa"/>
            <w:noWrap/>
            <w:vAlign w:val="center"/>
          </w:tcPr>
          <w:p w14:paraId="16B0BC8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153C28A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辛晓洋</w:t>
            </w:r>
          </w:p>
        </w:tc>
      </w:tr>
      <w:tr w:rsidR="00DA1973" w14:paraId="5D658F17" w14:textId="77777777">
        <w:trPr>
          <w:trHeight w:val="425"/>
          <w:jc w:val="center"/>
        </w:trPr>
        <w:tc>
          <w:tcPr>
            <w:tcW w:w="3991" w:type="dxa"/>
            <w:vAlign w:val="center"/>
          </w:tcPr>
          <w:p w14:paraId="0A04D9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中国传统美术色彩在艺术设计中的创新应用研究</w:t>
            </w:r>
          </w:p>
        </w:tc>
        <w:tc>
          <w:tcPr>
            <w:tcW w:w="2954" w:type="dxa"/>
            <w:noWrap/>
            <w:vAlign w:val="center"/>
          </w:tcPr>
          <w:p w14:paraId="7729331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0299B29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金</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婷</w:t>
            </w:r>
          </w:p>
        </w:tc>
      </w:tr>
      <w:tr w:rsidR="00DA1973" w14:paraId="33867E6D" w14:textId="77777777">
        <w:trPr>
          <w:trHeight w:val="425"/>
          <w:jc w:val="center"/>
        </w:trPr>
        <w:tc>
          <w:tcPr>
            <w:tcW w:w="3991" w:type="dxa"/>
            <w:vAlign w:val="center"/>
          </w:tcPr>
          <w:p w14:paraId="1C2F5AB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智能制造专业英语课程融入思政教学模式创新研究</w:t>
            </w:r>
          </w:p>
        </w:tc>
        <w:tc>
          <w:tcPr>
            <w:tcW w:w="2954" w:type="dxa"/>
            <w:noWrap/>
            <w:vAlign w:val="center"/>
          </w:tcPr>
          <w:p w14:paraId="5FB73A6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3475B4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仝西琳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张芙蓉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丛</w:t>
            </w:r>
          </w:p>
        </w:tc>
      </w:tr>
      <w:tr w:rsidR="00DA1973" w14:paraId="0EAC20B5" w14:textId="77777777">
        <w:trPr>
          <w:trHeight w:val="425"/>
          <w:jc w:val="center"/>
        </w:trPr>
        <w:tc>
          <w:tcPr>
            <w:tcW w:w="3991" w:type="dxa"/>
            <w:noWrap/>
            <w:vAlign w:val="center"/>
          </w:tcPr>
          <w:p w14:paraId="49ACF33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创新培训理念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提升培训实效</w:t>
            </w:r>
          </w:p>
        </w:tc>
        <w:tc>
          <w:tcPr>
            <w:tcW w:w="2954" w:type="dxa"/>
            <w:noWrap/>
            <w:vAlign w:val="center"/>
          </w:tcPr>
          <w:p w14:paraId="0AFA5F3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胜利油田滨南采油厂油气集输管理中心</w:t>
            </w:r>
          </w:p>
        </w:tc>
        <w:tc>
          <w:tcPr>
            <w:tcW w:w="3373" w:type="dxa"/>
            <w:noWrap/>
            <w:vAlign w:val="center"/>
          </w:tcPr>
          <w:p w14:paraId="4224891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崔云江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聂久翔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王延新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郑立龙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崔云海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王华伟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李洪凯</w:t>
            </w:r>
          </w:p>
        </w:tc>
      </w:tr>
      <w:tr w:rsidR="00DA1973" w14:paraId="21079BE7" w14:textId="77777777">
        <w:trPr>
          <w:trHeight w:val="425"/>
          <w:jc w:val="center"/>
        </w:trPr>
        <w:tc>
          <w:tcPr>
            <w:tcW w:w="3991" w:type="dxa"/>
            <w:vAlign w:val="center"/>
          </w:tcPr>
          <w:p w14:paraId="7C6F821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实践育人视域下新时代高职大学生弘扬雷锋精神路径研究</w:t>
            </w:r>
          </w:p>
        </w:tc>
        <w:tc>
          <w:tcPr>
            <w:tcW w:w="2954" w:type="dxa"/>
            <w:noWrap/>
            <w:vAlign w:val="center"/>
          </w:tcPr>
          <w:p w14:paraId="5CDD967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山东电子职业技术学院</w:t>
            </w:r>
          </w:p>
        </w:tc>
        <w:tc>
          <w:tcPr>
            <w:tcW w:w="3373" w:type="dxa"/>
            <w:vAlign w:val="center"/>
          </w:tcPr>
          <w:p w14:paraId="3BE37B8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张颖静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段元兴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王新新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王青旭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孟建明</w:t>
            </w:r>
          </w:p>
        </w:tc>
      </w:tr>
      <w:tr w:rsidR="00DA1973" w14:paraId="12439506" w14:textId="77777777">
        <w:trPr>
          <w:trHeight w:val="425"/>
          <w:jc w:val="center"/>
        </w:trPr>
        <w:tc>
          <w:tcPr>
            <w:tcW w:w="3991" w:type="dxa"/>
            <w:vAlign w:val="center"/>
          </w:tcPr>
          <w:p w14:paraId="3BF4B1E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新时代背景下技工院校工学一体化教师队伍建设研究</w:t>
            </w:r>
          </w:p>
        </w:tc>
        <w:tc>
          <w:tcPr>
            <w:tcW w:w="2954" w:type="dxa"/>
            <w:noWrap/>
            <w:vAlign w:val="center"/>
          </w:tcPr>
          <w:p w14:paraId="355AB61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7408D79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鹏</w:t>
            </w:r>
          </w:p>
        </w:tc>
      </w:tr>
      <w:tr w:rsidR="00DA1973" w14:paraId="44ED311A" w14:textId="77777777">
        <w:trPr>
          <w:trHeight w:val="425"/>
          <w:jc w:val="center"/>
        </w:trPr>
        <w:tc>
          <w:tcPr>
            <w:tcW w:w="3991" w:type="dxa"/>
            <w:vAlign w:val="center"/>
          </w:tcPr>
          <w:p w14:paraId="45B8C0A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高职智慧财经专业群产教融合协同育人研究</w:t>
            </w:r>
          </w:p>
        </w:tc>
        <w:tc>
          <w:tcPr>
            <w:tcW w:w="2954" w:type="dxa"/>
            <w:noWrap/>
            <w:vAlign w:val="center"/>
          </w:tcPr>
          <w:p w14:paraId="5BC3865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77063A0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婧</w:t>
            </w:r>
          </w:p>
        </w:tc>
      </w:tr>
      <w:tr w:rsidR="00DA1973" w14:paraId="44975F09" w14:textId="77777777">
        <w:trPr>
          <w:trHeight w:val="425"/>
          <w:jc w:val="center"/>
        </w:trPr>
        <w:tc>
          <w:tcPr>
            <w:tcW w:w="3991" w:type="dxa"/>
            <w:vAlign w:val="center"/>
          </w:tcPr>
          <w:p w14:paraId="5A81975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新时代技工院校班主任岗位培训师资队伍建设研究</w:t>
            </w:r>
          </w:p>
        </w:tc>
        <w:tc>
          <w:tcPr>
            <w:tcW w:w="2954" w:type="dxa"/>
            <w:noWrap/>
            <w:vAlign w:val="center"/>
          </w:tcPr>
          <w:p w14:paraId="38990B0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6249CF0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王蒙蒙</w:t>
            </w:r>
          </w:p>
        </w:tc>
      </w:tr>
      <w:tr w:rsidR="00DA1973" w14:paraId="7B70EEC0" w14:textId="77777777">
        <w:trPr>
          <w:trHeight w:val="425"/>
          <w:jc w:val="center"/>
        </w:trPr>
        <w:tc>
          <w:tcPr>
            <w:tcW w:w="3991" w:type="dxa"/>
            <w:vAlign w:val="center"/>
          </w:tcPr>
          <w:p w14:paraId="7E25B7E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素能提升分类分层管理体系实现固本强基</w:t>
            </w:r>
          </w:p>
        </w:tc>
        <w:tc>
          <w:tcPr>
            <w:tcW w:w="2954" w:type="dxa"/>
            <w:noWrap/>
            <w:vAlign w:val="center"/>
          </w:tcPr>
          <w:p w14:paraId="080D1EB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胜利油田滨南采油厂采油管理四区</w:t>
            </w:r>
          </w:p>
        </w:tc>
        <w:tc>
          <w:tcPr>
            <w:tcW w:w="3373" w:type="dxa"/>
            <w:vAlign w:val="center"/>
          </w:tcPr>
          <w:p w14:paraId="7A61226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孙建勇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崔亚飞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靳年利</w:t>
            </w:r>
          </w:p>
        </w:tc>
      </w:tr>
      <w:tr w:rsidR="00DA1973" w14:paraId="6F5E87F7" w14:textId="77777777">
        <w:trPr>
          <w:trHeight w:val="425"/>
          <w:jc w:val="center"/>
        </w:trPr>
        <w:tc>
          <w:tcPr>
            <w:tcW w:w="3991" w:type="dxa"/>
            <w:vAlign w:val="center"/>
          </w:tcPr>
          <w:p w14:paraId="3684445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创新国内国际“双证书”打造国际技能合作“新范式”</w:t>
            </w:r>
          </w:p>
        </w:tc>
        <w:tc>
          <w:tcPr>
            <w:tcW w:w="2954" w:type="dxa"/>
            <w:noWrap/>
            <w:vAlign w:val="center"/>
          </w:tcPr>
          <w:p w14:paraId="0B3EC2E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01C7F71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王振萍</w:t>
            </w:r>
          </w:p>
        </w:tc>
      </w:tr>
      <w:tr w:rsidR="00DA1973" w14:paraId="2DF1324A" w14:textId="77777777">
        <w:trPr>
          <w:trHeight w:val="425"/>
          <w:jc w:val="center"/>
        </w:trPr>
        <w:tc>
          <w:tcPr>
            <w:tcW w:w="3991" w:type="dxa"/>
            <w:vAlign w:val="center"/>
          </w:tcPr>
          <w:p w14:paraId="1892F67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新时代高职院校物流管理专业产教深度融合育人模式研究</w:t>
            </w:r>
          </w:p>
        </w:tc>
        <w:tc>
          <w:tcPr>
            <w:tcW w:w="2954" w:type="dxa"/>
            <w:noWrap/>
            <w:vAlign w:val="center"/>
          </w:tcPr>
          <w:p w14:paraId="5904D9D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2A26CF7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周干翠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狄俊锋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赵忠芳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张雪磊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贾静静</w:t>
            </w:r>
          </w:p>
        </w:tc>
      </w:tr>
      <w:tr w:rsidR="00DA1973" w14:paraId="320D75E1" w14:textId="77777777">
        <w:trPr>
          <w:trHeight w:val="425"/>
          <w:jc w:val="center"/>
        </w:trPr>
        <w:tc>
          <w:tcPr>
            <w:tcW w:w="3991" w:type="dxa"/>
            <w:vAlign w:val="center"/>
          </w:tcPr>
          <w:p w14:paraId="19230D9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家校企三方联动的技工院校学生岗位实习指导模式研究</w:t>
            </w:r>
          </w:p>
        </w:tc>
        <w:tc>
          <w:tcPr>
            <w:tcW w:w="2954" w:type="dxa"/>
            <w:noWrap/>
            <w:vAlign w:val="center"/>
          </w:tcPr>
          <w:p w14:paraId="70CDF38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803BA4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臧俊娜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王淑芹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齐国霞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路光明</w:t>
            </w:r>
          </w:p>
        </w:tc>
      </w:tr>
      <w:tr w:rsidR="00DA1973" w14:paraId="7A1AEEC6" w14:textId="77777777">
        <w:trPr>
          <w:trHeight w:val="425"/>
          <w:jc w:val="center"/>
        </w:trPr>
        <w:tc>
          <w:tcPr>
            <w:tcW w:w="3991" w:type="dxa"/>
            <w:vAlign w:val="center"/>
          </w:tcPr>
          <w:p w14:paraId="497014E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关于开发单位构建“大生产、大运行”机制的调研</w:t>
            </w:r>
          </w:p>
        </w:tc>
        <w:tc>
          <w:tcPr>
            <w:tcW w:w="2954" w:type="dxa"/>
            <w:noWrap/>
            <w:vAlign w:val="center"/>
          </w:tcPr>
          <w:p w14:paraId="6BDEA56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中国石化股份胜利油田分公司孤岛采油厂企业管理部</w:t>
            </w:r>
          </w:p>
        </w:tc>
        <w:tc>
          <w:tcPr>
            <w:tcW w:w="3373" w:type="dxa"/>
            <w:vAlign w:val="center"/>
          </w:tcPr>
          <w:p w14:paraId="577D39B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许</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洁</w:t>
            </w:r>
          </w:p>
        </w:tc>
      </w:tr>
      <w:tr w:rsidR="00DA1973" w14:paraId="675303D0" w14:textId="77777777">
        <w:trPr>
          <w:trHeight w:val="425"/>
          <w:jc w:val="center"/>
        </w:trPr>
        <w:tc>
          <w:tcPr>
            <w:tcW w:w="3991" w:type="dxa"/>
            <w:vAlign w:val="center"/>
          </w:tcPr>
          <w:p w14:paraId="764719F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产业工人的终身职业技能培训</w:t>
            </w:r>
          </w:p>
        </w:tc>
        <w:tc>
          <w:tcPr>
            <w:tcW w:w="2954" w:type="dxa"/>
            <w:noWrap/>
            <w:vAlign w:val="center"/>
          </w:tcPr>
          <w:p w14:paraId="20BBF24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654A1D4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白光超</w:t>
            </w:r>
          </w:p>
        </w:tc>
      </w:tr>
      <w:tr w:rsidR="00DA1973" w14:paraId="4D319ACB" w14:textId="77777777">
        <w:trPr>
          <w:trHeight w:val="425"/>
          <w:jc w:val="center"/>
        </w:trPr>
        <w:tc>
          <w:tcPr>
            <w:tcW w:w="3991" w:type="dxa"/>
            <w:vAlign w:val="center"/>
          </w:tcPr>
          <w:p w14:paraId="76C6318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数字化战略行动背景下高职院校教师数字化课程领导力研究</w:t>
            </w:r>
          </w:p>
        </w:tc>
        <w:tc>
          <w:tcPr>
            <w:tcW w:w="2954" w:type="dxa"/>
            <w:noWrap/>
            <w:vAlign w:val="center"/>
          </w:tcPr>
          <w:p w14:paraId="2C67089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泰山职业技术学院</w:t>
            </w:r>
          </w:p>
        </w:tc>
        <w:tc>
          <w:tcPr>
            <w:tcW w:w="3373" w:type="dxa"/>
            <w:vAlign w:val="center"/>
          </w:tcPr>
          <w:p w14:paraId="07C289E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刘雅珉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葛庆贺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孙佳文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张树娇</w:t>
            </w:r>
          </w:p>
        </w:tc>
      </w:tr>
      <w:tr w:rsidR="00DA1973" w14:paraId="1CB8DE2B" w14:textId="77777777">
        <w:trPr>
          <w:trHeight w:val="425"/>
          <w:jc w:val="center"/>
        </w:trPr>
        <w:tc>
          <w:tcPr>
            <w:tcW w:w="3991" w:type="dxa"/>
            <w:vAlign w:val="center"/>
          </w:tcPr>
          <w:p w14:paraId="030C2D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特色农产品全产业链全域营销教案</w:t>
            </w:r>
          </w:p>
        </w:tc>
        <w:tc>
          <w:tcPr>
            <w:tcW w:w="2954" w:type="dxa"/>
            <w:noWrap/>
            <w:vAlign w:val="center"/>
          </w:tcPr>
          <w:p w14:paraId="054797F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山东外国语职业技术大学</w:t>
            </w:r>
          </w:p>
        </w:tc>
        <w:tc>
          <w:tcPr>
            <w:tcW w:w="3373" w:type="dxa"/>
            <w:vAlign w:val="center"/>
          </w:tcPr>
          <w:p w14:paraId="269E29D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张靓妹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白晓楠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冯</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秦笑梅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李政达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郑</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爽</w:t>
            </w:r>
          </w:p>
        </w:tc>
      </w:tr>
      <w:tr w:rsidR="00DA1973" w14:paraId="749B5C1A" w14:textId="77777777">
        <w:trPr>
          <w:trHeight w:val="425"/>
          <w:jc w:val="center"/>
        </w:trPr>
        <w:tc>
          <w:tcPr>
            <w:tcW w:w="3991" w:type="dxa"/>
            <w:vAlign w:val="center"/>
          </w:tcPr>
          <w:p w14:paraId="7B2FC88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实施“六言”工作法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激发员工队伍创效活力的创新研究</w:t>
            </w:r>
          </w:p>
        </w:tc>
        <w:tc>
          <w:tcPr>
            <w:tcW w:w="2954" w:type="dxa"/>
            <w:noWrap/>
            <w:vAlign w:val="center"/>
          </w:tcPr>
          <w:p w14:paraId="732C243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w:t>
            </w:r>
          </w:p>
        </w:tc>
        <w:tc>
          <w:tcPr>
            <w:tcW w:w="3373" w:type="dxa"/>
            <w:vAlign w:val="center"/>
          </w:tcPr>
          <w:p w14:paraId="7F76334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吴志刚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高智军</w:t>
            </w:r>
          </w:p>
        </w:tc>
      </w:tr>
      <w:tr w:rsidR="00DA1973" w14:paraId="00D27288" w14:textId="77777777">
        <w:trPr>
          <w:trHeight w:val="425"/>
          <w:jc w:val="center"/>
        </w:trPr>
        <w:tc>
          <w:tcPr>
            <w:tcW w:w="3991" w:type="dxa"/>
            <w:vAlign w:val="center"/>
          </w:tcPr>
          <w:p w14:paraId="07293BC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基于企业人才需求的技工院校通用能力培养模式研究报告</w:t>
            </w:r>
          </w:p>
        </w:tc>
        <w:tc>
          <w:tcPr>
            <w:tcW w:w="2954" w:type="dxa"/>
            <w:noWrap/>
            <w:vAlign w:val="center"/>
          </w:tcPr>
          <w:p w14:paraId="53E6C4D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泰安技师学院</w:t>
            </w:r>
          </w:p>
        </w:tc>
        <w:tc>
          <w:tcPr>
            <w:tcW w:w="3373" w:type="dxa"/>
            <w:vAlign w:val="center"/>
          </w:tcPr>
          <w:p w14:paraId="57194E0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锋</w:t>
            </w:r>
          </w:p>
        </w:tc>
      </w:tr>
      <w:tr w:rsidR="00DA1973" w14:paraId="7872D8D0" w14:textId="77777777">
        <w:trPr>
          <w:trHeight w:val="425"/>
          <w:jc w:val="center"/>
        </w:trPr>
        <w:tc>
          <w:tcPr>
            <w:tcW w:w="3991" w:type="dxa"/>
            <w:vAlign w:val="center"/>
          </w:tcPr>
          <w:p w14:paraId="248069A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基于沉浸式体验的技工院校美育课程教学路径研究</w:t>
            </w:r>
          </w:p>
        </w:tc>
        <w:tc>
          <w:tcPr>
            <w:tcW w:w="2954" w:type="dxa"/>
            <w:noWrap/>
            <w:vAlign w:val="center"/>
          </w:tcPr>
          <w:p w14:paraId="6D62FA5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092C02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朱</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珣</w:t>
            </w:r>
          </w:p>
        </w:tc>
      </w:tr>
      <w:tr w:rsidR="00DA1973" w14:paraId="14EFB488" w14:textId="77777777">
        <w:trPr>
          <w:trHeight w:val="425"/>
          <w:jc w:val="center"/>
        </w:trPr>
        <w:tc>
          <w:tcPr>
            <w:tcW w:w="3991" w:type="dxa"/>
            <w:vAlign w:val="center"/>
          </w:tcPr>
          <w:p w14:paraId="68F4AB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文旅深度融合视域下乡村研学赋能乡村振兴的路径研究</w:t>
            </w:r>
          </w:p>
        </w:tc>
        <w:tc>
          <w:tcPr>
            <w:tcW w:w="2954" w:type="dxa"/>
            <w:noWrap/>
            <w:vAlign w:val="center"/>
          </w:tcPr>
          <w:p w14:paraId="0D74B9C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5207EB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颉</w:t>
            </w:r>
          </w:p>
        </w:tc>
      </w:tr>
      <w:tr w:rsidR="00DA1973" w14:paraId="3037B91A" w14:textId="77777777">
        <w:trPr>
          <w:trHeight w:val="425"/>
          <w:jc w:val="center"/>
        </w:trPr>
        <w:tc>
          <w:tcPr>
            <w:tcW w:w="3991" w:type="dxa"/>
            <w:vAlign w:val="center"/>
          </w:tcPr>
          <w:p w14:paraId="4AED90E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采油班站受限空间作业安全培训的要点解析</w:t>
            </w:r>
          </w:p>
        </w:tc>
        <w:tc>
          <w:tcPr>
            <w:tcW w:w="2954" w:type="dxa"/>
            <w:noWrap/>
            <w:vAlign w:val="center"/>
          </w:tcPr>
          <w:p w14:paraId="16DDFE4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w:t>
            </w:r>
          </w:p>
        </w:tc>
        <w:tc>
          <w:tcPr>
            <w:tcW w:w="3373" w:type="dxa"/>
            <w:vAlign w:val="center"/>
          </w:tcPr>
          <w:p w14:paraId="5D70173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杨荣光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陈世文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李妍喆</w:t>
            </w:r>
          </w:p>
        </w:tc>
      </w:tr>
      <w:tr w:rsidR="00DA1973" w14:paraId="0960AA6A" w14:textId="77777777">
        <w:trPr>
          <w:trHeight w:val="425"/>
          <w:jc w:val="center"/>
        </w:trPr>
        <w:tc>
          <w:tcPr>
            <w:tcW w:w="3991" w:type="dxa"/>
            <w:vAlign w:val="center"/>
          </w:tcPr>
          <w:p w14:paraId="64C4FAA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职业教育助推新型工业化发展的对策研究</w:t>
            </w:r>
          </w:p>
        </w:tc>
        <w:tc>
          <w:tcPr>
            <w:tcW w:w="2954" w:type="dxa"/>
            <w:noWrap/>
            <w:vAlign w:val="center"/>
          </w:tcPr>
          <w:p w14:paraId="73D0BB3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泰安技师学院</w:t>
            </w:r>
          </w:p>
        </w:tc>
        <w:tc>
          <w:tcPr>
            <w:tcW w:w="3373" w:type="dxa"/>
            <w:vAlign w:val="center"/>
          </w:tcPr>
          <w:p w14:paraId="29AA67E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王姿懿</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乾</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张振福</w:t>
            </w:r>
          </w:p>
        </w:tc>
      </w:tr>
      <w:tr w:rsidR="00DA1973" w14:paraId="3470D799" w14:textId="77777777">
        <w:trPr>
          <w:trHeight w:val="425"/>
          <w:jc w:val="center"/>
        </w:trPr>
        <w:tc>
          <w:tcPr>
            <w:tcW w:w="3991" w:type="dxa"/>
            <w:vAlign w:val="center"/>
          </w:tcPr>
          <w:p w14:paraId="5C765F6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课程思政视域下高职教育“课堂革命”的创新路径研究与实践</w:t>
            </w:r>
          </w:p>
        </w:tc>
        <w:tc>
          <w:tcPr>
            <w:tcW w:w="2954" w:type="dxa"/>
            <w:noWrap/>
            <w:vAlign w:val="center"/>
          </w:tcPr>
          <w:p w14:paraId="4436C36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3F3A0E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高慧娟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毕丽华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王英玫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樊晓卿</w:t>
            </w:r>
          </w:p>
        </w:tc>
      </w:tr>
      <w:tr w:rsidR="00DA1973" w14:paraId="55DC0877" w14:textId="77777777">
        <w:trPr>
          <w:trHeight w:val="425"/>
          <w:jc w:val="center"/>
        </w:trPr>
        <w:tc>
          <w:tcPr>
            <w:tcW w:w="3991" w:type="dxa"/>
            <w:noWrap/>
            <w:vAlign w:val="center"/>
          </w:tcPr>
          <w:p w14:paraId="680BD0F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技工院校幼儿教育专业毕业生就业问题及建议对策研究</w:t>
            </w:r>
          </w:p>
        </w:tc>
        <w:tc>
          <w:tcPr>
            <w:tcW w:w="2954" w:type="dxa"/>
            <w:noWrap/>
            <w:vAlign w:val="center"/>
          </w:tcPr>
          <w:p w14:paraId="285C590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noWrap/>
            <w:vAlign w:val="center"/>
          </w:tcPr>
          <w:p w14:paraId="79D0AF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庞颖冲</w:t>
            </w:r>
          </w:p>
        </w:tc>
      </w:tr>
      <w:tr w:rsidR="00DA1973" w14:paraId="41D6C120" w14:textId="77777777">
        <w:trPr>
          <w:trHeight w:val="425"/>
          <w:jc w:val="center"/>
        </w:trPr>
        <w:tc>
          <w:tcPr>
            <w:tcW w:w="3991" w:type="dxa"/>
            <w:vAlign w:val="center"/>
          </w:tcPr>
          <w:p w14:paraId="753D97F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文化旅游驱动共同富裕：模式探索与经验启示</w:t>
            </w:r>
          </w:p>
        </w:tc>
        <w:tc>
          <w:tcPr>
            <w:tcW w:w="2954" w:type="dxa"/>
            <w:noWrap/>
            <w:vAlign w:val="center"/>
          </w:tcPr>
          <w:p w14:paraId="56FBDDA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17736A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柳晓霞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刘志敏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林盛兰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亓春元</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陈彩红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袁荣娟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常珊珊</w:t>
            </w:r>
          </w:p>
        </w:tc>
      </w:tr>
      <w:tr w:rsidR="00DA1973" w14:paraId="7A24C0C5" w14:textId="77777777">
        <w:trPr>
          <w:trHeight w:val="425"/>
          <w:jc w:val="center"/>
        </w:trPr>
        <w:tc>
          <w:tcPr>
            <w:tcW w:w="3991" w:type="dxa"/>
            <w:vAlign w:val="center"/>
          </w:tcPr>
          <w:p w14:paraId="66BBCE9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关于将油田宣传思想文化工作优势转化为企业发展优势的探索</w:t>
            </w:r>
          </w:p>
        </w:tc>
        <w:tc>
          <w:tcPr>
            <w:tcW w:w="2954" w:type="dxa"/>
            <w:noWrap/>
            <w:vAlign w:val="center"/>
          </w:tcPr>
          <w:p w14:paraId="4DF1CBF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胜利油田滨南采油厂</w:t>
            </w:r>
          </w:p>
        </w:tc>
        <w:tc>
          <w:tcPr>
            <w:tcW w:w="3373" w:type="dxa"/>
            <w:vAlign w:val="center"/>
          </w:tcPr>
          <w:p w14:paraId="502A199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爽</w:t>
            </w:r>
          </w:p>
        </w:tc>
      </w:tr>
      <w:tr w:rsidR="00DA1973" w14:paraId="710E9178" w14:textId="77777777">
        <w:trPr>
          <w:trHeight w:val="425"/>
          <w:jc w:val="center"/>
        </w:trPr>
        <w:tc>
          <w:tcPr>
            <w:tcW w:w="3991" w:type="dxa"/>
            <w:vAlign w:val="center"/>
          </w:tcPr>
          <w:p w14:paraId="6F043CA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职业院校学生入企跟岗实习评价办法探讨</w:t>
            </w:r>
          </w:p>
        </w:tc>
        <w:tc>
          <w:tcPr>
            <w:tcW w:w="2954" w:type="dxa"/>
            <w:noWrap/>
            <w:vAlign w:val="center"/>
          </w:tcPr>
          <w:p w14:paraId="1096B81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01212ED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孙业语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昊</w:t>
            </w:r>
          </w:p>
        </w:tc>
      </w:tr>
      <w:tr w:rsidR="00DA1973" w14:paraId="78F6690F" w14:textId="77777777">
        <w:trPr>
          <w:trHeight w:val="425"/>
          <w:jc w:val="center"/>
        </w:trPr>
        <w:tc>
          <w:tcPr>
            <w:tcW w:w="3991" w:type="dxa"/>
            <w:vAlign w:val="center"/>
          </w:tcPr>
          <w:p w14:paraId="56EF9E9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课程思政在中职体育教学中的渗透策略研究</w:t>
            </w:r>
          </w:p>
        </w:tc>
        <w:tc>
          <w:tcPr>
            <w:tcW w:w="2954" w:type="dxa"/>
            <w:noWrap/>
            <w:vAlign w:val="center"/>
          </w:tcPr>
          <w:p w14:paraId="41A488F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6027FBD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p>
        </w:tc>
      </w:tr>
      <w:tr w:rsidR="00DA1973" w14:paraId="04794879" w14:textId="77777777">
        <w:trPr>
          <w:trHeight w:val="425"/>
          <w:jc w:val="center"/>
        </w:trPr>
        <w:tc>
          <w:tcPr>
            <w:tcW w:w="3991" w:type="dxa"/>
            <w:vAlign w:val="center"/>
          </w:tcPr>
          <w:p w14:paraId="2029567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技工院校电子技术教学方法的创新实践探究</w:t>
            </w:r>
          </w:p>
        </w:tc>
        <w:tc>
          <w:tcPr>
            <w:tcW w:w="2954" w:type="dxa"/>
            <w:noWrap/>
            <w:vAlign w:val="center"/>
          </w:tcPr>
          <w:p w14:paraId="6CE7E4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1746716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石绍立</w:t>
            </w:r>
          </w:p>
        </w:tc>
      </w:tr>
      <w:tr w:rsidR="00DA1973" w14:paraId="6EBD7CAF" w14:textId="77777777">
        <w:trPr>
          <w:trHeight w:val="425"/>
          <w:jc w:val="center"/>
        </w:trPr>
        <w:tc>
          <w:tcPr>
            <w:tcW w:w="3991" w:type="dxa"/>
            <w:vAlign w:val="center"/>
          </w:tcPr>
          <w:p w14:paraId="3BDE0B7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产教融合背景下增强职业教育适应性的途径和方法研究</w:t>
            </w:r>
          </w:p>
        </w:tc>
        <w:tc>
          <w:tcPr>
            <w:tcW w:w="2954" w:type="dxa"/>
            <w:noWrap/>
            <w:vAlign w:val="center"/>
          </w:tcPr>
          <w:p w14:paraId="5069E4D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097BD59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王小红</w:t>
            </w:r>
          </w:p>
        </w:tc>
      </w:tr>
      <w:tr w:rsidR="00DA1973" w14:paraId="73DE3CC8" w14:textId="77777777">
        <w:trPr>
          <w:trHeight w:val="425"/>
          <w:jc w:val="center"/>
        </w:trPr>
        <w:tc>
          <w:tcPr>
            <w:tcW w:w="3991" w:type="dxa"/>
            <w:noWrap/>
            <w:vAlign w:val="center"/>
          </w:tcPr>
          <w:p w14:paraId="7665315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数字化背景下高职院校课程群知识图谱的应用研究</w:t>
            </w:r>
          </w:p>
        </w:tc>
        <w:tc>
          <w:tcPr>
            <w:tcW w:w="2954" w:type="dxa"/>
            <w:noWrap/>
            <w:vAlign w:val="center"/>
          </w:tcPr>
          <w:p w14:paraId="2321F86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noWrap/>
            <w:vAlign w:val="center"/>
          </w:tcPr>
          <w:p w14:paraId="694414C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邹亚男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宋著贺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史晓华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陈晓焕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亓荣杰</w:t>
            </w:r>
          </w:p>
        </w:tc>
      </w:tr>
      <w:tr w:rsidR="00DA1973" w14:paraId="346614D4" w14:textId="77777777">
        <w:trPr>
          <w:trHeight w:val="425"/>
          <w:jc w:val="center"/>
        </w:trPr>
        <w:tc>
          <w:tcPr>
            <w:tcW w:w="3991" w:type="dxa"/>
            <w:vAlign w:val="center"/>
          </w:tcPr>
          <w:p w14:paraId="2FCEB5B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加强国有企业办公室系统专业人才职业教育的探索与实践</w:t>
            </w:r>
          </w:p>
        </w:tc>
        <w:tc>
          <w:tcPr>
            <w:tcW w:w="2954" w:type="dxa"/>
            <w:noWrap/>
            <w:vAlign w:val="center"/>
          </w:tcPr>
          <w:p w14:paraId="281E57C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胜利石油管理局有限公司热力分公司</w:t>
            </w:r>
          </w:p>
        </w:tc>
        <w:tc>
          <w:tcPr>
            <w:tcW w:w="3373" w:type="dxa"/>
            <w:vAlign w:val="center"/>
          </w:tcPr>
          <w:p w14:paraId="2F1ADB9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何茂相</w:t>
            </w:r>
          </w:p>
        </w:tc>
      </w:tr>
      <w:tr w:rsidR="00DA1973" w14:paraId="7F5C8523" w14:textId="77777777">
        <w:trPr>
          <w:trHeight w:val="425"/>
          <w:jc w:val="center"/>
        </w:trPr>
        <w:tc>
          <w:tcPr>
            <w:tcW w:w="3991" w:type="dxa"/>
            <w:vAlign w:val="center"/>
          </w:tcPr>
          <w:p w14:paraId="4B39E9F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新时代背景下中职思政教育与学生日常管理工作有效融合的优化建议</w:t>
            </w:r>
          </w:p>
        </w:tc>
        <w:tc>
          <w:tcPr>
            <w:tcW w:w="2954" w:type="dxa"/>
            <w:noWrap/>
            <w:vAlign w:val="center"/>
          </w:tcPr>
          <w:p w14:paraId="07D1D0F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1749A57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雪</w:t>
            </w:r>
          </w:p>
        </w:tc>
      </w:tr>
      <w:tr w:rsidR="00DA1973" w14:paraId="1A8F5DD9" w14:textId="77777777">
        <w:trPr>
          <w:trHeight w:val="425"/>
          <w:jc w:val="center"/>
        </w:trPr>
        <w:tc>
          <w:tcPr>
            <w:tcW w:w="3991" w:type="dxa"/>
            <w:vAlign w:val="center"/>
          </w:tcPr>
          <w:p w14:paraId="1B6C8C8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新时代下技工院校计算机专业一体化教学的实践策略</w:t>
            </w:r>
          </w:p>
        </w:tc>
        <w:tc>
          <w:tcPr>
            <w:tcW w:w="2954" w:type="dxa"/>
            <w:noWrap/>
            <w:vAlign w:val="center"/>
          </w:tcPr>
          <w:p w14:paraId="2E58A20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94C2E0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山</w:t>
            </w:r>
          </w:p>
        </w:tc>
      </w:tr>
      <w:tr w:rsidR="00DA1973" w14:paraId="77299B73" w14:textId="77777777">
        <w:trPr>
          <w:trHeight w:val="425"/>
          <w:jc w:val="center"/>
        </w:trPr>
        <w:tc>
          <w:tcPr>
            <w:tcW w:w="3991" w:type="dxa"/>
            <w:vAlign w:val="center"/>
          </w:tcPr>
          <w:p w14:paraId="09101F5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基于“校企双主体、产学研用融合”的高职院校专创人才培养研究</w:t>
            </w:r>
          </w:p>
        </w:tc>
        <w:tc>
          <w:tcPr>
            <w:tcW w:w="2954" w:type="dxa"/>
            <w:noWrap/>
            <w:vAlign w:val="center"/>
          </w:tcPr>
          <w:p w14:paraId="4A8FB18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599C51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孟姗姗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扈恩华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张亭亭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王晓梅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于颖颖</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王婷婷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刘加奇</w:t>
            </w:r>
          </w:p>
        </w:tc>
      </w:tr>
      <w:tr w:rsidR="00DA1973" w14:paraId="6AB5880C" w14:textId="77777777">
        <w:trPr>
          <w:trHeight w:val="425"/>
          <w:jc w:val="center"/>
        </w:trPr>
        <w:tc>
          <w:tcPr>
            <w:tcW w:w="3991" w:type="dxa"/>
            <w:vAlign w:val="center"/>
          </w:tcPr>
          <w:p w14:paraId="123D842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用好“三色”思政，培养新时代工匠赋能新质生产力</w:t>
            </w:r>
          </w:p>
        </w:tc>
        <w:tc>
          <w:tcPr>
            <w:tcW w:w="2954" w:type="dxa"/>
            <w:noWrap/>
            <w:vAlign w:val="center"/>
          </w:tcPr>
          <w:p w14:paraId="5D03FC9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7CFF56E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邵明明</w:t>
            </w:r>
          </w:p>
        </w:tc>
      </w:tr>
      <w:tr w:rsidR="00DA1973" w14:paraId="5C19E132" w14:textId="77777777">
        <w:trPr>
          <w:trHeight w:val="425"/>
          <w:jc w:val="center"/>
        </w:trPr>
        <w:tc>
          <w:tcPr>
            <w:tcW w:w="3991" w:type="dxa"/>
            <w:vAlign w:val="center"/>
          </w:tcPr>
          <w:p w14:paraId="5131341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校企双主体协同育人机制的研究与实施</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以数控技术专业为例</w:t>
            </w:r>
          </w:p>
        </w:tc>
        <w:tc>
          <w:tcPr>
            <w:tcW w:w="2954" w:type="dxa"/>
            <w:noWrap/>
            <w:vAlign w:val="center"/>
          </w:tcPr>
          <w:p w14:paraId="67A90AC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5B0EA69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李元宝</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纪兴华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纪利华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尚翠霞</w:t>
            </w:r>
          </w:p>
        </w:tc>
      </w:tr>
      <w:tr w:rsidR="00DA1973" w14:paraId="47D3DFAE" w14:textId="77777777">
        <w:trPr>
          <w:trHeight w:val="425"/>
          <w:jc w:val="center"/>
        </w:trPr>
        <w:tc>
          <w:tcPr>
            <w:tcW w:w="3991" w:type="dxa"/>
            <w:vAlign w:val="center"/>
          </w:tcPr>
          <w:p w14:paraId="67E11C0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深化教育领域财政事权改革对高等教育均等化的影响——基于山东省的案例分析</w:t>
            </w:r>
          </w:p>
        </w:tc>
        <w:tc>
          <w:tcPr>
            <w:tcW w:w="2954" w:type="dxa"/>
            <w:noWrap/>
            <w:vAlign w:val="center"/>
          </w:tcPr>
          <w:p w14:paraId="41FDCCE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山东外国语职业技术大学</w:t>
            </w:r>
          </w:p>
        </w:tc>
        <w:tc>
          <w:tcPr>
            <w:tcW w:w="3373" w:type="dxa"/>
            <w:vAlign w:val="center"/>
          </w:tcPr>
          <w:p w14:paraId="40A9A96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李亚霖</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王利杰</w:t>
            </w:r>
          </w:p>
        </w:tc>
      </w:tr>
      <w:tr w:rsidR="00DA1973" w14:paraId="0E23B456" w14:textId="77777777">
        <w:trPr>
          <w:trHeight w:val="425"/>
          <w:jc w:val="center"/>
        </w:trPr>
        <w:tc>
          <w:tcPr>
            <w:tcW w:w="3991" w:type="dxa"/>
            <w:vAlign w:val="center"/>
          </w:tcPr>
          <w:p w14:paraId="2638F03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“四轮驱动”打造石油行业青年人才新型培养模式</w:t>
            </w:r>
          </w:p>
        </w:tc>
        <w:tc>
          <w:tcPr>
            <w:tcW w:w="2954" w:type="dxa"/>
            <w:noWrap/>
            <w:vAlign w:val="center"/>
          </w:tcPr>
          <w:p w14:paraId="7163B42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190273D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徐继辉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王泳胜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刘舒月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盖小兵</w:t>
            </w:r>
          </w:p>
        </w:tc>
      </w:tr>
      <w:tr w:rsidR="00DA1973" w14:paraId="46F012B0" w14:textId="77777777">
        <w:trPr>
          <w:trHeight w:val="425"/>
          <w:jc w:val="center"/>
        </w:trPr>
        <w:tc>
          <w:tcPr>
            <w:tcW w:w="3991" w:type="dxa"/>
            <w:vAlign w:val="center"/>
          </w:tcPr>
          <w:p w14:paraId="0ACA12E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技工院校汽车钣金与涂装专业“岗课赛证”育人机制探索</w:t>
            </w:r>
          </w:p>
        </w:tc>
        <w:tc>
          <w:tcPr>
            <w:tcW w:w="2954" w:type="dxa"/>
            <w:noWrap/>
            <w:vAlign w:val="center"/>
          </w:tcPr>
          <w:p w14:paraId="0544ACB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36A3DA0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郑</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阳</w:t>
            </w:r>
          </w:p>
        </w:tc>
      </w:tr>
      <w:tr w:rsidR="00DA1973" w14:paraId="19A7CBAB" w14:textId="77777777">
        <w:trPr>
          <w:trHeight w:val="425"/>
          <w:jc w:val="center"/>
        </w:trPr>
        <w:tc>
          <w:tcPr>
            <w:tcW w:w="3991" w:type="dxa"/>
            <w:vAlign w:val="center"/>
          </w:tcPr>
          <w:p w14:paraId="0309C31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乡村振兴背景下济宁市乡村教师的身份重构研究</w:t>
            </w:r>
          </w:p>
        </w:tc>
        <w:tc>
          <w:tcPr>
            <w:tcW w:w="2954" w:type="dxa"/>
            <w:noWrap/>
            <w:vAlign w:val="center"/>
          </w:tcPr>
          <w:p w14:paraId="288E9C2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济宁职业技术学院</w:t>
            </w:r>
          </w:p>
        </w:tc>
        <w:tc>
          <w:tcPr>
            <w:tcW w:w="3373" w:type="dxa"/>
            <w:vAlign w:val="center"/>
          </w:tcPr>
          <w:p w14:paraId="0208761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张叶翠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周爱冬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赵春颖</w:t>
            </w:r>
          </w:p>
        </w:tc>
      </w:tr>
      <w:tr w:rsidR="00DA1973" w14:paraId="6D6DD423" w14:textId="77777777">
        <w:trPr>
          <w:trHeight w:val="425"/>
          <w:jc w:val="center"/>
        </w:trPr>
        <w:tc>
          <w:tcPr>
            <w:tcW w:w="3991" w:type="dxa"/>
            <w:vAlign w:val="center"/>
          </w:tcPr>
          <w:p w14:paraId="553D1B2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中职学生课堂厌学行为及应对策略研究</w:t>
            </w:r>
          </w:p>
        </w:tc>
        <w:tc>
          <w:tcPr>
            <w:tcW w:w="2954" w:type="dxa"/>
            <w:noWrap/>
            <w:vAlign w:val="center"/>
          </w:tcPr>
          <w:p w14:paraId="2447118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5577BBD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吴丽君</w:t>
            </w:r>
          </w:p>
        </w:tc>
      </w:tr>
      <w:tr w:rsidR="00DA1973" w14:paraId="050D5B9D" w14:textId="77777777">
        <w:trPr>
          <w:trHeight w:val="425"/>
          <w:jc w:val="center"/>
        </w:trPr>
        <w:tc>
          <w:tcPr>
            <w:tcW w:w="3991" w:type="dxa"/>
            <w:vAlign w:val="center"/>
          </w:tcPr>
          <w:p w14:paraId="297022E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分层精准培训与导师带徒融合实践</w:t>
            </w:r>
          </w:p>
        </w:tc>
        <w:tc>
          <w:tcPr>
            <w:tcW w:w="2954" w:type="dxa"/>
            <w:noWrap/>
            <w:vAlign w:val="center"/>
          </w:tcPr>
          <w:p w14:paraId="4DF89A4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5542F7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杨洪元</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窦新峰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赵艳芳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李延青</w:t>
            </w:r>
          </w:p>
        </w:tc>
      </w:tr>
      <w:tr w:rsidR="00DA1973" w14:paraId="4A29A163" w14:textId="77777777">
        <w:trPr>
          <w:trHeight w:val="425"/>
          <w:jc w:val="center"/>
        </w:trPr>
        <w:tc>
          <w:tcPr>
            <w:tcW w:w="3991" w:type="dxa"/>
            <w:vAlign w:val="center"/>
          </w:tcPr>
          <w:p w14:paraId="6C8042F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烟台机械工程学校《体育与健康》校本教材</w:t>
            </w:r>
          </w:p>
        </w:tc>
        <w:tc>
          <w:tcPr>
            <w:tcW w:w="2954" w:type="dxa"/>
            <w:noWrap/>
            <w:vAlign w:val="center"/>
          </w:tcPr>
          <w:p w14:paraId="0F96E38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2AA2FF5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孙光杰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赵人辉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王彦儒</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郝云举</w:t>
            </w:r>
          </w:p>
        </w:tc>
      </w:tr>
      <w:tr w:rsidR="00DA1973" w14:paraId="59B820BF" w14:textId="77777777">
        <w:trPr>
          <w:trHeight w:val="425"/>
          <w:jc w:val="center"/>
        </w:trPr>
        <w:tc>
          <w:tcPr>
            <w:tcW w:w="3991" w:type="dxa"/>
            <w:vAlign w:val="center"/>
          </w:tcPr>
          <w:p w14:paraId="3A21407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终身学习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持续发展——时代呼唤终身学习</w:t>
            </w:r>
          </w:p>
        </w:tc>
        <w:tc>
          <w:tcPr>
            <w:tcW w:w="2954" w:type="dxa"/>
            <w:noWrap/>
            <w:vAlign w:val="center"/>
          </w:tcPr>
          <w:p w14:paraId="28B1CAA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47B72FF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蓓</w:t>
            </w:r>
          </w:p>
        </w:tc>
      </w:tr>
      <w:tr w:rsidR="00DA1973" w14:paraId="12876629" w14:textId="77777777">
        <w:trPr>
          <w:trHeight w:val="425"/>
          <w:jc w:val="center"/>
        </w:trPr>
        <w:tc>
          <w:tcPr>
            <w:tcW w:w="3991" w:type="dxa"/>
            <w:vAlign w:val="center"/>
          </w:tcPr>
          <w:p w14:paraId="07CD2F8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乡村振兴战略背景下山东省高校毕业生到乡就业现状及对策研究</w:t>
            </w:r>
          </w:p>
        </w:tc>
        <w:tc>
          <w:tcPr>
            <w:tcW w:w="2954" w:type="dxa"/>
            <w:noWrap/>
            <w:vAlign w:val="center"/>
          </w:tcPr>
          <w:p w14:paraId="65A6313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3BA70D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潘静茹</w:t>
            </w:r>
          </w:p>
        </w:tc>
      </w:tr>
      <w:tr w:rsidR="00DA1973" w14:paraId="0FCB7040" w14:textId="77777777">
        <w:trPr>
          <w:trHeight w:val="425"/>
          <w:jc w:val="center"/>
        </w:trPr>
        <w:tc>
          <w:tcPr>
            <w:tcW w:w="3991" w:type="dxa"/>
            <w:vAlign w:val="center"/>
          </w:tcPr>
          <w:p w14:paraId="6F66F10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技工院校体育课堂中小组合作学习模式的应用效果研究</w:t>
            </w:r>
          </w:p>
        </w:tc>
        <w:tc>
          <w:tcPr>
            <w:tcW w:w="2954" w:type="dxa"/>
            <w:noWrap/>
            <w:vAlign w:val="center"/>
          </w:tcPr>
          <w:p w14:paraId="5B38C9D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2CA34CF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潘丽欣</w:t>
            </w:r>
          </w:p>
        </w:tc>
      </w:tr>
      <w:tr w:rsidR="00DA1973" w14:paraId="47AA4F5B" w14:textId="77777777">
        <w:trPr>
          <w:trHeight w:val="425"/>
          <w:jc w:val="center"/>
        </w:trPr>
        <w:tc>
          <w:tcPr>
            <w:tcW w:w="3991" w:type="dxa"/>
            <w:vAlign w:val="center"/>
          </w:tcPr>
          <w:p w14:paraId="0A9E11A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浅谈中职班级管理中德育教育的渗透策略</w:t>
            </w:r>
          </w:p>
        </w:tc>
        <w:tc>
          <w:tcPr>
            <w:tcW w:w="2954" w:type="dxa"/>
            <w:noWrap/>
            <w:vAlign w:val="center"/>
          </w:tcPr>
          <w:p w14:paraId="6D181BA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50EA4D7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敏</w:t>
            </w:r>
          </w:p>
        </w:tc>
      </w:tr>
      <w:tr w:rsidR="00DA1973" w14:paraId="5FA58E5F" w14:textId="77777777">
        <w:trPr>
          <w:trHeight w:val="425"/>
          <w:jc w:val="center"/>
        </w:trPr>
        <w:tc>
          <w:tcPr>
            <w:tcW w:w="3991" w:type="dxa"/>
            <w:vAlign w:val="center"/>
          </w:tcPr>
          <w:p w14:paraId="6BB3255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构建新型员工健康培训体系</w:t>
            </w:r>
          </w:p>
        </w:tc>
        <w:tc>
          <w:tcPr>
            <w:tcW w:w="2954" w:type="dxa"/>
            <w:noWrap/>
            <w:vAlign w:val="center"/>
          </w:tcPr>
          <w:p w14:paraId="52AC0E7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2DB3A3F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慧</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范希华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王耀谊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李梦楠</w:t>
            </w:r>
          </w:p>
        </w:tc>
      </w:tr>
      <w:tr w:rsidR="00DA1973" w14:paraId="3534D9C4" w14:textId="77777777">
        <w:trPr>
          <w:trHeight w:val="425"/>
          <w:jc w:val="center"/>
        </w:trPr>
        <w:tc>
          <w:tcPr>
            <w:tcW w:w="3991" w:type="dxa"/>
            <w:vAlign w:val="center"/>
          </w:tcPr>
          <w:p w14:paraId="6D53BE5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文旅融合背景下职业教育转型探索研究</w:t>
            </w:r>
          </w:p>
        </w:tc>
        <w:tc>
          <w:tcPr>
            <w:tcW w:w="2954" w:type="dxa"/>
            <w:noWrap/>
            <w:vAlign w:val="center"/>
          </w:tcPr>
          <w:p w14:paraId="40B9AB5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DEE977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红</w:t>
            </w:r>
          </w:p>
        </w:tc>
      </w:tr>
      <w:tr w:rsidR="00DA1973" w14:paraId="2A7BBA39" w14:textId="77777777">
        <w:trPr>
          <w:trHeight w:val="425"/>
          <w:jc w:val="center"/>
        </w:trPr>
        <w:tc>
          <w:tcPr>
            <w:tcW w:w="3991" w:type="dxa"/>
            <w:vAlign w:val="center"/>
          </w:tcPr>
          <w:p w14:paraId="4792F68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高校就业育人体系培养模式实践探索</w:t>
            </w:r>
          </w:p>
        </w:tc>
        <w:tc>
          <w:tcPr>
            <w:tcW w:w="2954" w:type="dxa"/>
            <w:noWrap/>
            <w:vAlign w:val="center"/>
          </w:tcPr>
          <w:p w14:paraId="6C07F64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87FD0D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张亭亭</w:t>
            </w:r>
          </w:p>
        </w:tc>
      </w:tr>
      <w:tr w:rsidR="00DA1973" w14:paraId="583C76D2" w14:textId="77777777">
        <w:trPr>
          <w:trHeight w:val="425"/>
          <w:jc w:val="center"/>
        </w:trPr>
        <w:tc>
          <w:tcPr>
            <w:tcW w:w="3991" w:type="dxa"/>
            <w:vAlign w:val="center"/>
          </w:tcPr>
          <w:p w14:paraId="67A3E8A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新质生产力背景下“双师型”教师培养研究</w:t>
            </w:r>
          </w:p>
        </w:tc>
        <w:tc>
          <w:tcPr>
            <w:tcW w:w="2954" w:type="dxa"/>
            <w:noWrap/>
            <w:vAlign w:val="center"/>
          </w:tcPr>
          <w:p w14:paraId="1622627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4027F70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林荣娜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朱凌嫱</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孙海身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孙立辉</w:t>
            </w:r>
          </w:p>
        </w:tc>
      </w:tr>
      <w:tr w:rsidR="00DA1973" w14:paraId="6724A41D" w14:textId="77777777">
        <w:trPr>
          <w:trHeight w:val="425"/>
          <w:jc w:val="center"/>
        </w:trPr>
        <w:tc>
          <w:tcPr>
            <w:tcW w:w="3991" w:type="dxa"/>
            <w:vAlign w:val="center"/>
          </w:tcPr>
          <w:p w14:paraId="22A747B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数质化生产力对技工院校学生就业影响研究</w:t>
            </w:r>
          </w:p>
        </w:tc>
        <w:tc>
          <w:tcPr>
            <w:tcW w:w="2954" w:type="dxa"/>
            <w:noWrap/>
            <w:vAlign w:val="center"/>
          </w:tcPr>
          <w:p w14:paraId="0677AAE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7E4FF5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王国荣</w:t>
            </w:r>
          </w:p>
        </w:tc>
      </w:tr>
      <w:tr w:rsidR="00DA1973" w14:paraId="7F4B15E3" w14:textId="77777777">
        <w:trPr>
          <w:trHeight w:val="425"/>
          <w:jc w:val="center"/>
        </w:trPr>
        <w:tc>
          <w:tcPr>
            <w:tcW w:w="3991" w:type="dxa"/>
            <w:vAlign w:val="center"/>
          </w:tcPr>
          <w:p w14:paraId="03B8E1E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大力发展新质生产力的背景下创新创业教育与专业教育融合研究</w:t>
            </w:r>
          </w:p>
        </w:tc>
        <w:tc>
          <w:tcPr>
            <w:tcW w:w="2954" w:type="dxa"/>
            <w:noWrap/>
            <w:vAlign w:val="center"/>
          </w:tcPr>
          <w:p w14:paraId="66BE131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24EEFC2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林</w:t>
            </w:r>
          </w:p>
        </w:tc>
      </w:tr>
      <w:tr w:rsidR="00DA1973" w14:paraId="3558ADB7" w14:textId="77777777">
        <w:trPr>
          <w:trHeight w:val="425"/>
          <w:jc w:val="center"/>
        </w:trPr>
        <w:tc>
          <w:tcPr>
            <w:tcW w:w="3991" w:type="dxa"/>
            <w:vAlign w:val="center"/>
          </w:tcPr>
          <w:p w14:paraId="7E93A37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以共情之法，筑班级管理之基</w:t>
            </w:r>
          </w:p>
        </w:tc>
        <w:tc>
          <w:tcPr>
            <w:tcW w:w="2954" w:type="dxa"/>
            <w:noWrap/>
            <w:vAlign w:val="center"/>
          </w:tcPr>
          <w:p w14:paraId="00F406B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2CB1A02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李海娜</w:t>
            </w:r>
          </w:p>
        </w:tc>
      </w:tr>
      <w:tr w:rsidR="00DA1973" w14:paraId="7CB7CD0A" w14:textId="77777777">
        <w:trPr>
          <w:trHeight w:val="425"/>
          <w:jc w:val="center"/>
        </w:trPr>
        <w:tc>
          <w:tcPr>
            <w:tcW w:w="3991" w:type="dxa"/>
            <w:vAlign w:val="center"/>
          </w:tcPr>
          <w:p w14:paraId="260D0C6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电工课程中开展职业安全教育的策略分析</w:t>
            </w:r>
          </w:p>
        </w:tc>
        <w:tc>
          <w:tcPr>
            <w:tcW w:w="2954" w:type="dxa"/>
            <w:noWrap/>
            <w:vAlign w:val="center"/>
          </w:tcPr>
          <w:p w14:paraId="5DA18F1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19FC3CD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孙婷婷</w:t>
            </w:r>
          </w:p>
        </w:tc>
      </w:tr>
      <w:tr w:rsidR="00DA1973" w14:paraId="794ED39F" w14:textId="77777777">
        <w:trPr>
          <w:trHeight w:val="425"/>
          <w:jc w:val="center"/>
        </w:trPr>
        <w:tc>
          <w:tcPr>
            <w:tcW w:w="3991" w:type="dxa"/>
            <w:vAlign w:val="center"/>
          </w:tcPr>
          <w:p w14:paraId="3241E1E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基于艺术视角的英语小组合作学习模式探究</w:t>
            </w:r>
          </w:p>
        </w:tc>
        <w:tc>
          <w:tcPr>
            <w:tcW w:w="2954" w:type="dxa"/>
            <w:noWrap/>
            <w:vAlign w:val="center"/>
          </w:tcPr>
          <w:p w14:paraId="2484631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05D9383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张桂兰</w:t>
            </w:r>
          </w:p>
        </w:tc>
      </w:tr>
      <w:tr w:rsidR="00DA1973" w14:paraId="2508826E" w14:textId="77777777">
        <w:trPr>
          <w:trHeight w:val="425"/>
          <w:jc w:val="center"/>
        </w:trPr>
        <w:tc>
          <w:tcPr>
            <w:tcW w:w="3991" w:type="dxa"/>
            <w:vAlign w:val="center"/>
          </w:tcPr>
          <w:p w14:paraId="601970B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智能制造与绿色发展理念下数控技术专业建设研究</w:t>
            </w:r>
          </w:p>
        </w:tc>
        <w:tc>
          <w:tcPr>
            <w:tcW w:w="2954" w:type="dxa"/>
            <w:noWrap/>
            <w:vAlign w:val="center"/>
          </w:tcPr>
          <w:p w14:paraId="4B05594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莱芜职业技术学院</w:t>
            </w:r>
          </w:p>
        </w:tc>
        <w:tc>
          <w:tcPr>
            <w:tcW w:w="3373" w:type="dxa"/>
            <w:vAlign w:val="center"/>
          </w:tcPr>
          <w:p w14:paraId="273E888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吕昕晖</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纪兴华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李坤淑</w:t>
            </w:r>
          </w:p>
        </w:tc>
      </w:tr>
      <w:tr w:rsidR="00DA1973" w14:paraId="6E3F7282" w14:textId="77777777">
        <w:trPr>
          <w:trHeight w:val="425"/>
          <w:jc w:val="center"/>
        </w:trPr>
        <w:tc>
          <w:tcPr>
            <w:tcW w:w="3991" w:type="dxa"/>
            <w:vAlign w:val="center"/>
          </w:tcPr>
          <w:p w14:paraId="5280723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技工院校学生创新创业思维培养的实践研究</w:t>
            </w:r>
          </w:p>
        </w:tc>
        <w:tc>
          <w:tcPr>
            <w:tcW w:w="2954" w:type="dxa"/>
            <w:noWrap/>
            <w:vAlign w:val="center"/>
          </w:tcPr>
          <w:p w14:paraId="24AA103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B3D6B0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孙学娇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张苏静</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任洪鑫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徐鑫鑫</w:t>
            </w:r>
          </w:p>
        </w:tc>
      </w:tr>
      <w:tr w:rsidR="00DA1973" w14:paraId="352C6B99" w14:textId="77777777">
        <w:trPr>
          <w:trHeight w:val="425"/>
          <w:jc w:val="center"/>
        </w:trPr>
        <w:tc>
          <w:tcPr>
            <w:tcW w:w="3991" w:type="dxa"/>
            <w:noWrap/>
            <w:vAlign w:val="center"/>
          </w:tcPr>
          <w:p w14:paraId="1318E15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油田食品安全质量职业教育培训体系的探索与实践</w:t>
            </w:r>
          </w:p>
        </w:tc>
        <w:tc>
          <w:tcPr>
            <w:tcW w:w="2954" w:type="dxa"/>
            <w:noWrap/>
            <w:vAlign w:val="center"/>
          </w:tcPr>
          <w:p w14:paraId="3C8865B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胜利石油管理局有限公司机关管理服务中心</w:t>
            </w:r>
          </w:p>
        </w:tc>
        <w:tc>
          <w:tcPr>
            <w:tcW w:w="3373" w:type="dxa"/>
            <w:noWrap/>
            <w:vAlign w:val="center"/>
          </w:tcPr>
          <w:p w14:paraId="57B4264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孙茂军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凯</w:t>
            </w:r>
          </w:p>
        </w:tc>
      </w:tr>
      <w:tr w:rsidR="00DA1973" w14:paraId="4E69CAA8" w14:textId="77777777">
        <w:trPr>
          <w:trHeight w:val="425"/>
          <w:jc w:val="center"/>
        </w:trPr>
        <w:tc>
          <w:tcPr>
            <w:tcW w:w="3991" w:type="dxa"/>
            <w:vAlign w:val="center"/>
          </w:tcPr>
          <w:p w14:paraId="04289A3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从齐鲁文化育人到鲁班工匠培养的实践路径研究</w:t>
            </w:r>
          </w:p>
        </w:tc>
        <w:tc>
          <w:tcPr>
            <w:tcW w:w="2954" w:type="dxa"/>
            <w:noWrap/>
            <w:vAlign w:val="center"/>
          </w:tcPr>
          <w:p w14:paraId="24B0C3F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2C5B877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王艳梅</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房</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夏娟娟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田大川</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张苏吉洋</w:t>
            </w:r>
          </w:p>
        </w:tc>
      </w:tr>
      <w:tr w:rsidR="00DA1973" w14:paraId="73A60DCC" w14:textId="77777777">
        <w:trPr>
          <w:trHeight w:val="425"/>
          <w:jc w:val="center"/>
        </w:trPr>
        <w:tc>
          <w:tcPr>
            <w:tcW w:w="3991" w:type="dxa"/>
            <w:vAlign w:val="center"/>
          </w:tcPr>
          <w:p w14:paraId="4B907FB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淄博地域文化赋能职业院校思政课程资源建设策略研究</w:t>
            </w:r>
          </w:p>
        </w:tc>
        <w:tc>
          <w:tcPr>
            <w:tcW w:w="2954" w:type="dxa"/>
            <w:noWrap/>
            <w:vAlign w:val="center"/>
          </w:tcPr>
          <w:p w14:paraId="0180BD3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42E8AF9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王春燕</w:t>
            </w:r>
          </w:p>
        </w:tc>
      </w:tr>
      <w:tr w:rsidR="00DA1973" w14:paraId="1834F729" w14:textId="77777777">
        <w:trPr>
          <w:trHeight w:val="425"/>
          <w:jc w:val="center"/>
        </w:trPr>
        <w:tc>
          <w:tcPr>
            <w:tcW w:w="3991" w:type="dxa"/>
            <w:vAlign w:val="center"/>
          </w:tcPr>
          <w:p w14:paraId="446C48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w:t>
            </w:r>
            <w:r>
              <w:rPr>
                <w:rFonts w:ascii="Times New Roman" w:eastAsia="仿宋_GB2312" w:hAnsi="Times New Roman" w:cs="Times New Roman" w:hint="eastAsia"/>
                <w:kern w:val="0"/>
                <w:sz w:val="18"/>
                <w:szCs w:val="18"/>
              </w:rPr>
              <w:t>STEAM</w:t>
            </w:r>
            <w:r>
              <w:rPr>
                <w:rFonts w:ascii="Times New Roman" w:eastAsia="仿宋_GB2312" w:hAnsi="Times New Roman" w:cs="Times New Roman" w:hint="eastAsia"/>
                <w:kern w:val="0"/>
                <w:sz w:val="18"/>
                <w:szCs w:val="18"/>
              </w:rPr>
              <w:t>教学理念的成本核算与管理课程项目化教学改革研究</w:t>
            </w:r>
          </w:p>
        </w:tc>
        <w:tc>
          <w:tcPr>
            <w:tcW w:w="2954" w:type="dxa"/>
            <w:noWrap/>
            <w:vAlign w:val="center"/>
          </w:tcPr>
          <w:p w14:paraId="0930523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1DCE8E4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王立群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芳</w:t>
            </w:r>
          </w:p>
        </w:tc>
      </w:tr>
      <w:tr w:rsidR="00DA1973" w14:paraId="5D0FD3BC" w14:textId="77777777">
        <w:trPr>
          <w:trHeight w:val="425"/>
          <w:jc w:val="center"/>
        </w:trPr>
        <w:tc>
          <w:tcPr>
            <w:tcW w:w="3991" w:type="dxa"/>
            <w:vAlign w:val="center"/>
          </w:tcPr>
          <w:p w14:paraId="42FAB0A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立德树人视角下直播推广课程一体化教学案例</w:t>
            </w:r>
          </w:p>
        </w:tc>
        <w:tc>
          <w:tcPr>
            <w:tcW w:w="2954" w:type="dxa"/>
            <w:noWrap/>
            <w:vAlign w:val="center"/>
          </w:tcPr>
          <w:p w14:paraId="2658629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27CC20B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孙红娟</w:t>
            </w:r>
          </w:p>
        </w:tc>
      </w:tr>
      <w:tr w:rsidR="00DA1973" w14:paraId="3769B222" w14:textId="77777777">
        <w:trPr>
          <w:trHeight w:val="425"/>
          <w:jc w:val="center"/>
        </w:trPr>
        <w:tc>
          <w:tcPr>
            <w:tcW w:w="3991" w:type="dxa"/>
            <w:vAlign w:val="center"/>
          </w:tcPr>
          <w:p w14:paraId="433AC98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产教融合视域下“双师型”教师提质培优的实践路径</w:t>
            </w:r>
          </w:p>
        </w:tc>
        <w:tc>
          <w:tcPr>
            <w:tcW w:w="2954" w:type="dxa"/>
            <w:noWrap/>
            <w:vAlign w:val="center"/>
          </w:tcPr>
          <w:p w14:paraId="4152585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烟台职业学院</w:t>
            </w:r>
          </w:p>
        </w:tc>
        <w:tc>
          <w:tcPr>
            <w:tcW w:w="3373" w:type="dxa"/>
            <w:vAlign w:val="center"/>
          </w:tcPr>
          <w:p w14:paraId="0F1518E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选</w:t>
            </w:r>
          </w:p>
        </w:tc>
      </w:tr>
      <w:tr w:rsidR="00DA1973" w14:paraId="45E61014" w14:textId="77777777">
        <w:trPr>
          <w:trHeight w:val="425"/>
          <w:jc w:val="center"/>
        </w:trPr>
        <w:tc>
          <w:tcPr>
            <w:tcW w:w="3991" w:type="dxa"/>
            <w:vAlign w:val="center"/>
          </w:tcPr>
          <w:p w14:paraId="6CE3961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校企合作人才培养模式下的中职计算机教学策略</w:t>
            </w:r>
          </w:p>
        </w:tc>
        <w:tc>
          <w:tcPr>
            <w:tcW w:w="2954" w:type="dxa"/>
            <w:noWrap/>
            <w:vAlign w:val="center"/>
          </w:tcPr>
          <w:p w14:paraId="7202FFF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7821DB4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歌</w:t>
            </w:r>
          </w:p>
        </w:tc>
      </w:tr>
      <w:tr w:rsidR="00DA1973" w14:paraId="09ACD036" w14:textId="77777777">
        <w:trPr>
          <w:trHeight w:val="425"/>
          <w:jc w:val="center"/>
        </w:trPr>
        <w:tc>
          <w:tcPr>
            <w:tcW w:w="3991" w:type="dxa"/>
            <w:vAlign w:val="center"/>
          </w:tcPr>
          <w:p w14:paraId="2603AEA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浅谈基层员工高龄化的应对培训思路</w:t>
            </w:r>
          </w:p>
        </w:tc>
        <w:tc>
          <w:tcPr>
            <w:tcW w:w="2954" w:type="dxa"/>
            <w:noWrap/>
            <w:vAlign w:val="center"/>
          </w:tcPr>
          <w:p w14:paraId="764FF8E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750CDDF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古</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张晓东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李延波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涛</w:t>
            </w:r>
          </w:p>
        </w:tc>
      </w:tr>
      <w:tr w:rsidR="00DA1973" w14:paraId="36618581" w14:textId="77777777">
        <w:trPr>
          <w:trHeight w:val="425"/>
          <w:jc w:val="center"/>
        </w:trPr>
        <w:tc>
          <w:tcPr>
            <w:tcW w:w="3991" w:type="dxa"/>
            <w:vAlign w:val="center"/>
          </w:tcPr>
          <w:p w14:paraId="45BC5BF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墨子教育思想助力职业教育高质量发展研究</w:t>
            </w:r>
          </w:p>
        </w:tc>
        <w:tc>
          <w:tcPr>
            <w:tcW w:w="2954" w:type="dxa"/>
            <w:noWrap/>
            <w:vAlign w:val="center"/>
          </w:tcPr>
          <w:p w14:paraId="6621F7D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402DC16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李文婷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杨新新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董其宾</w:t>
            </w:r>
          </w:p>
        </w:tc>
      </w:tr>
      <w:tr w:rsidR="00DA1973" w14:paraId="1B3C2974" w14:textId="77777777">
        <w:trPr>
          <w:trHeight w:val="425"/>
          <w:jc w:val="center"/>
        </w:trPr>
        <w:tc>
          <w:tcPr>
            <w:tcW w:w="3991" w:type="dxa"/>
            <w:vAlign w:val="center"/>
          </w:tcPr>
          <w:p w14:paraId="564B6D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课程思政在中职幼儿保育专业课程教学中的融入路径探究</w:t>
            </w:r>
          </w:p>
        </w:tc>
        <w:tc>
          <w:tcPr>
            <w:tcW w:w="2954" w:type="dxa"/>
            <w:noWrap/>
            <w:vAlign w:val="center"/>
          </w:tcPr>
          <w:p w14:paraId="26BD0D1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DAC6F7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闫菲菲</w:t>
            </w:r>
          </w:p>
        </w:tc>
      </w:tr>
      <w:tr w:rsidR="00DA1973" w14:paraId="09DDD55F" w14:textId="77777777">
        <w:trPr>
          <w:trHeight w:val="425"/>
          <w:jc w:val="center"/>
        </w:trPr>
        <w:tc>
          <w:tcPr>
            <w:tcW w:w="3991" w:type="dxa"/>
            <w:vAlign w:val="center"/>
          </w:tcPr>
          <w:p w14:paraId="6E0F141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“变招工为招生”对促进煤矿技能人才培养的研究</w:t>
            </w:r>
          </w:p>
        </w:tc>
        <w:tc>
          <w:tcPr>
            <w:tcW w:w="2954" w:type="dxa"/>
            <w:noWrap/>
            <w:vAlign w:val="center"/>
          </w:tcPr>
          <w:p w14:paraId="5382A51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56049BE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王兴华</w:t>
            </w:r>
          </w:p>
        </w:tc>
      </w:tr>
      <w:tr w:rsidR="00DA1973" w14:paraId="5F1FAE09" w14:textId="77777777">
        <w:trPr>
          <w:trHeight w:val="425"/>
          <w:jc w:val="center"/>
        </w:trPr>
        <w:tc>
          <w:tcPr>
            <w:tcW w:w="3991" w:type="dxa"/>
            <w:vAlign w:val="center"/>
          </w:tcPr>
          <w:p w14:paraId="1E4F58E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墨子教育思想融入农业机械专业职业教育路径研究</w:t>
            </w:r>
          </w:p>
        </w:tc>
        <w:tc>
          <w:tcPr>
            <w:tcW w:w="2954" w:type="dxa"/>
            <w:noWrap/>
            <w:vAlign w:val="center"/>
          </w:tcPr>
          <w:p w14:paraId="65137DD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7D0C4E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董其宾</w:t>
            </w:r>
          </w:p>
        </w:tc>
      </w:tr>
      <w:tr w:rsidR="00DA1973" w14:paraId="686D7F15" w14:textId="77777777">
        <w:trPr>
          <w:trHeight w:val="425"/>
          <w:jc w:val="center"/>
        </w:trPr>
        <w:tc>
          <w:tcPr>
            <w:tcW w:w="3991" w:type="dxa"/>
            <w:vAlign w:val="center"/>
          </w:tcPr>
          <w:p w14:paraId="5D64655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技师学院</w:t>
            </w:r>
            <w:r>
              <w:rPr>
                <w:rFonts w:ascii="Times New Roman" w:eastAsia="仿宋_GB2312" w:hAnsi="Times New Roman" w:cs="Times New Roman" w:hint="eastAsia"/>
                <w:kern w:val="0"/>
                <w:sz w:val="18"/>
                <w:szCs w:val="18"/>
              </w:rPr>
              <w:t>3D</w:t>
            </w:r>
            <w:r>
              <w:rPr>
                <w:rFonts w:ascii="Times New Roman" w:eastAsia="仿宋_GB2312" w:hAnsi="Times New Roman" w:cs="Times New Roman" w:hint="eastAsia"/>
                <w:kern w:val="0"/>
                <w:sz w:val="18"/>
                <w:szCs w:val="18"/>
              </w:rPr>
              <w:t>打印工学一体化驱动法教学模式探索</w:t>
            </w:r>
          </w:p>
        </w:tc>
        <w:tc>
          <w:tcPr>
            <w:tcW w:w="2954" w:type="dxa"/>
            <w:noWrap/>
            <w:vAlign w:val="center"/>
          </w:tcPr>
          <w:p w14:paraId="6F916F4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96811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王永杰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岳海峰</w:t>
            </w:r>
          </w:p>
        </w:tc>
      </w:tr>
      <w:tr w:rsidR="00DA1973" w14:paraId="672D81EA" w14:textId="77777777">
        <w:trPr>
          <w:trHeight w:val="425"/>
          <w:jc w:val="center"/>
        </w:trPr>
        <w:tc>
          <w:tcPr>
            <w:tcW w:w="3991" w:type="dxa"/>
            <w:vAlign w:val="center"/>
          </w:tcPr>
          <w:p w14:paraId="4BB131F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幼儿教师职业教育培训现状与发展路径研究</w:t>
            </w:r>
          </w:p>
        </w:tc>
        <w:tc>
          <w:tcPr>
            <w:tcW w:w="2954" w:type="dxa"/>
            <w:noWrap/>
            <w:vAlign w:val="center"/>
          </w:tcPr>
          <w:p w14:paraId="67D72C7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东营市东营区胜利现河幼儿园</w:t>
            </w:r>
          </w:p>
        </w:tc>
        <w:tc>
          <w:tcPr>
            <w:tcW w:w="3373" w:type="dxa"/>
            <w:vAlign w:val="center"/>
          </w:tcPr>
          <w:p w14:paraId="44D2D47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秦晶晶</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汤丽莉</w:t>
            </w:r>
          </w:p>
        </w:tc>
      </w:tr>
      <w:tr w:rsidR="00DA1973" w14:paraId="5EC7DC55" w14:textId="77777777">
        <w:trPr>
          <w:trHeight w:val="425"/>
          <w:jc w:val="center"/>
        </w:trPr>
        <w:tc>
          <w:tcPr>
            <w:tcW w:w="3991" w:type="dxa"/>
            <w:noWrap/>
            <w:vAlign w:val="center"/>
          </w:tcPr>
          <w:p w14:paraId="57DDE00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农业机械智能化控制系统的设计与实现</w:t>
            </w:r>
          </w:p>
        </w:tc>
        <w:tc>
          <w:tcPr>
            <w:tcW w:w="2954" w:type="dxa"/>
            <w:noWrap/>
            <w:vAlign w:val="center"/>
          </w:tcPr>
          <w:p w14:paraId="75E917B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noWrap/>
            <w:vAlign w:val="center"/>
          </w:tcPr>
          <w:p w14:paraId="0A4045F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楠</w:t>
            </w:r>
          </w:p>
        </w:tc>
      </w:tr>
      <w:tr w:rsidR="00DA1973" w14:paraId="6214B75E" w14:textId="77777777">
        <w:trPr>
          <w:trHeight w:val="425"/>
          <w:jc w:val="center"/>
        </w:trPr>
        <w:tc>
          <w:tcPr>
            <w:tcW w:w="3991" w:type="dxa"/>
            <w:vAlign w:val="center"/>
          </w:tcPr>
          <w:p w14:paraId="345C820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大数据时代职业院校学生基本职业素养培养体系创建研究</w:t>
            </w:r>
          </w:p>
        </w:tc>
        <w:tc>
          <w:tcPr>
            <w:tcW w:w="2954" w:type="dxa"/>
            <w:noWrap/>
            <w:vAlign w:val="center"/>
          </w:tcPr>
          <w:p w14:paraId="5BF5BFA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7DC74E5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高婷婷</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吴丹丹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郑尔财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王文琳</w:t>
            </w:r>
          </w:p>
        </w:tc>
      </w:tr>
      <w:tr w:rsidR="00DA1973" w14:paraId="659CEA64" w14:textId="77777777">
        <w:trPr>
          <w:trHeight w:val="425"/>
          <w:jc w:val="center"/>
        </w:trPr>
        <w:tc>
          <w:tcPr>
            <w:tcW w:w="3991" w:type="dxa"/>
            <w:vAlign w:val="center"/>
          </w:tcPr>
          <w:p w14:paraId="4FCB7CA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数字化转型背景下技工院校人才培养模式革新</w:t>
            </w:r>
          </w:p>
        </w:tc>
        <w:tc>
          <w:tcPr>
            <w:tcW w:w="2954" w:type="dxa"/>
            <w:noWrap/>
            <w:vAlign w:val="center"/>
          </w:tcPr>
          <w:p w14:paraId="4C7A9F1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734F4B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李志勇</w:t>
            </w:r>
          </w:p>
        </w:tc>
      </w:tr>
      <w:tr w:rsidR="00DA1973" w14:paraId="61977103" w14:textId="77777777">
        <w:trPr>
          <w:trHeight w:val="425"/>
          <w:jc w:val="center"/>
        </w:trPr>
        <w:tc>
          <w:tcPr>
            <w:tcW w:w="3991" w:type="dxa"/>
            <w:vAlign w:val="center"/>
          </w:tcPr>
          <w:p w14:paraId="4FD8FD5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新形势下油田职工培训工作的创新研究</w:t>
            </w:r>
          </w:p>
        </w:tc>
        <w:tc>
          <w:tcPr>
            <w:tcW w:w="2954" w:type="dxa"/>
            <w:noWrap/>
            <w:vAlign w:val="center"/>
          </w:tcPr>
          <w:p w14:paraId="527B7B2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胜利油田现河采油厂</w:t>
            </w:r>
          </w:p>
        </w:tc>
        <w:tc>
          <w:tcPr>
            <w:tcW w:w="3373" w:type="dxa"/>
            <w:vAlign w:val="center"/>
          </w:tcPr>
          <w:p w14:paraId="66302F6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杨洪元</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刚</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丽</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刘永升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艳</w:t>
            </w:r>
          </w:p>
        </w:tc>
      </w:tr>
      <w:tr w:rsidR="00DA1973" w14:paraId="384E37CB" w14:textId="77777777">
        <w:trPr>
          <w:trHeight w:val="425"/>
          <w:jc w:val="center"/>
        </w:trPr>
        <w:tc>
          <w:tcPr>
            <w:tcW w:w="3991" w:type="dxa"/>
            <w:vAlign w:val="center"/>
          </w:tcPr>
          <w:p w14:paraId="09D75DD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新时代背景下中职思政课的实施路径分析</w:t>
            </w:r>
          </w:p>
        </w:tc>
        <w:tc>
          <w:tcPr>
            <w:tcW w:w="2954" w:type="dxa"/>
            <w:noWrap/>
            <w:vAlign w:val="center"/>
          </w:tcPr>
          <w:p w14:paraId="26374A6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322E610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许</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丹</w:t>
            </w:r>
          </w:p>
        </w:tc>
      </w:tr>
      <w:tr w:rsidR="00DA1973" w14:paraId="718A1FEE" w14:textId="77777777">
        <w:trPr>
          <w:trHeight w:val="425"/>
          <w:jc w:val="center"/>
        </w:trPr>
        <w:tc>
          <w:tcPr>
            <w:tcW w:w="3991" w:type="dxa"/>
            <w:vAlign w:val="center"/>
          </w:tcPr>
          <w:p w14:paraId="2BBF3B3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中职语文《赤壁赋》将“文本理解与思维能力”融合教学研究</w:t>
            </w:r>
          </w:p>
        </w:tc>
        <w:tc>
          <w:tcPr>
            <w:tcW w:w="2954" w:type="dxa"/>
            <w:noWrap/>
            <w:vAlign w:val="center"/>
          </w:tcPr>
          <w:p w14:paraId="624E957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7BC9388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杨金强</w:t>
            </w:r>
          </w:p>
        </w:tc>
      </w:tr>
      <w:tr w:rsidR="00DA1973" w14:paraId="186C8B4A" w14:textId="77777777">
        <w:trPr>
          <w:trHeight w:val="425"/>
          <w:jc w:val="center"/>
        </w:trPr>
        <w:tc>
          <w:tcPr>
            <w:tcW w:w="3991" w:type="dxa"/>
            <w:vAlign w:val="center"/>
          </w:tcPr>
          <w:p w14:paraId="5AF7D09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焊接工艺与一体化实训</w:t>
            </w:r>
          </w:p>
        </w:tc>
        <w:tc>
          <w:tcPr>
            <w:tcW w:w="2954" w:type="dxa"/>
            <w:noWrap/>
            <w:vAlign w:val="center"/>
          </w:tcPr>
          <w:p w14:paraId="700A16A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4E150BA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邹青宇</w:t>
            </w:r>
          </w:p>
        </w:tc>
      </w:tr>
      <w:tr w:rsidR="00DA1973" w14:paraId="26327B15" w14:textId="77777777">
        <w:trPr>
          <w:trHeight w:val="425"/>
          <w:jc w:val="center"/>
        </w:trPr>
        <w:tc>
          <w:tcPr>
            <w:tcW w:w="3991" w:type="dxa"/>
            <w:vAlign w:val="center"/>
          </w:tcPr>
          <w:p w14:paraId="1728614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基于闭环管理的国有企业安全管理人才职业教育培训策略</w:t>
            </w:r>
          </w:p>
        </w:tc>
        <w:tc>
          <w:tcPr>
            <w:tcW w:w="2954" w:type="dxa"/>
            <w:noWrap/>
            <w:vAlign w:val="center"/>
          </w:tcPr>
          <w:p w14:paraId="032816D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胜利石油管理局有限公司房产管理维修中心</w:t>
            </w:r>
          </w:p>
        </w:tc>
        <w:tc>
          <w:tcPr>
            <w:tcW w:w="3373" w:type="dxa"/>
            <w:vAlign w:val="center"/>
          </w:tcPr>
          <w:p w14:paraId="3401053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王增强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陈为伟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波</w:t>
            </w:r>
          </w:p>
        </w:tc>
      </w:tr>
      <w:tr w:rsidR="00DA1973" w14:paraId="15EE3EAD" w14:textId="77777777">
        <w:trPr>
          <w:trHeight w:val="425"/>
          <w:jc w:val="center"/>
        </w:trPr>
        <w:tc>
          <w:tcPr>
            <w:tcW w:w="3991" w:type="dxa"/>
            <w:vAlign w:val="center"/>
          </w:tcPr>
          <w:p w14:paraId="79A8AC8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劳动教育与汽车专业课程教学融合路径研究</w:t>
            </w:r>
          </w:p>
        </w:tc>
        <w:tc>
          <w:tcPr>
            <w:tcW w:w="2954" w:type="dxa"/>
            <w:noWrap/>
            <w:vAlign w:val="center"/>
          </w:tcPr>
          <w:p w14:paraId="56EF46A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34755FF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杨新新</w:t>
            </w:r>
          </w:p>
        </w:tc>
      </w:tr>
      <w:tr w:rsidR="00DA1973" w14:paraId="3705F540" w14:textId="77777777">
        <w:trPr>
          <w:trHeight w:val="425"/>
          <w:jc w:val="center"/>
        </w:trPr>
        <w:tc>
          <w:tcPr>
            <w:tcW w:w="3991" w:type="dxa"/>
            <w:vAlign w:val="center"/>
          </w:tcPr>
          <w:p w14:paraId="6FE7271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运用教学机智提高中小学语文课堂互动效果的研究</w:t>
            </w:r>
          </w:p>
        </w:tc>
        <w:tc>
          <w:tcPr>
            <w:tcW w:w="2954" w:type="dxa"/>
            <w:noWrap/>
            <w:vAlign w:val="center"/>
          </w:tcPr>
          <w:p w14:paraId="11D2CE8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5F4A0DF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高兴扬</w:t>
            </w:r>
          </w:p>
        </w:tc>
      </w:tr>
      <w:tr w:rsidR="00DA1973" w14:paraId="3FD6B072" w14:textId="77777777">
        <w:trPr>
          <w:trHeight w:val="425"/>
          <w:jc w:val="center"/>
        </w:trPr>
        <w:tc>
          <w:tcPr>
            <w:tcW w:w="3991" w:type="dxa"/>
            <w:vAlign w:val="center"/>
          </w:tcPr>
          <w:p w14:paraId="7A9E67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匠心筑梦，静待花开——多媒体网页设计</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图像的插入与编辑</w:t>
            </w:r>
          </w:p>
        </w:tc>
        <w:tc>
          <w:tcPr>
            <w:tcW w:w="2954" w:type="dxa"/>
            <w:noWrap/>
            <w:vAlign w:val="center"/>
          </w:tcPr>
          <w:p w14:paraId="29E800E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烟台机械工程学校</w:t>
            </w:r>
          </w:p>
        </w:tc>
        <w:tc>
          <w:tcPr>
            <w:tcW w:w="3373" w:type="dxa"/>
            <w:vAlign w:val="center"/>
          </w:tcPr>
          <w:p w14:paraId="4477B7E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姜彩彩</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郭洪利</w:t>
            </w:r>
          </w:p>
        </w:tc>
      </w:tr>
      <w:tr w:rsidR="00DA1973" w14:paraId="39B40385" w14:textId="77777777">
        <w:trPr>
          <w:trHeight w:val="425"/>
          <w:jc w:val="center"/>
        </w:trPr>
        <w:tc>
          <w:tcPr>
            <w:tcW w:w="3991" w:type="dxa"/>
            <w:vAlign w:val="center"/>
          </w:tcPr>
          <w:p w14:paraId="2A3BE09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新形势下安全培训高效课堂创新与实践</w:t>
            </w:r>
          </w:p>
        </w:tc>
        <w:tc>
          <w:tcPr>
            <w:tcW w:w="2954" w:type="dxa"/>
            <w:noWrap/>
            <w:vAlign w:val="center"/>
          </w:tcPr>
          <w:p w14:paraId="56244FF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兖矿能源集团股份有限公司员工教育培训中心</w:t>
            </w:r>
          </w:p>
        </w:tc>
        <w:tc>
          <w:tcPr>
            <w:tcW w:w="3373" w:type="dxa"/>
            <w:vAlign w:val="center"/>
          </w:tcPr>
          <w:p w14:paraId="4A1C45F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璇</w:t>
            </w:r>
          </w:p>
        </w:tc>
      </w:tr>
      <w:tr w:rsidR="00DA1973" w14:paraId="1B58B55B" w14:textId="77777777">
        <w:trPr>
          <w:trHeight w:val="425"/>
          <w:jc w:val="center"/>
        </w:trPr>
        <w:tc>
          <w:tcPr>
            <w:tcW w:w="3991" w:type="dxa"/>
            <w:vAlign w:val="center"/>
          </w:tcPr>
          <w:p w14:paraId="49F7DE6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基于课证融通的数字化赋能高职课程开发研究与实践</w:t>
            </w:r>
          </w:p>
        </w:tc>
        <w:tc>
          <w:tcPr>
            <w:tcW w:w="2954" w:type="dxa"/>
            <w:noWrap/>
            <w:vAlign w:val="center"/>
          </w:tcPr>
          <w:p w14:paraId="451C147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614B285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宣月茜</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青</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樊晓卿</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高慧娟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王英玫</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高婷婷</w:t>
            </w:r>
          </w:p>
        </w:tc>
      </w:tr>
      <w:tr w:rsidR="00DA1973" w14:paraId="76861274" w14:textId="77777777">
        <w:trPr>
          <w:trHeight w:val="425"/>
          <w:jc w:val="center"/>
        </w:trPr>
        <w:tc>
          <w:tcPr>
            <w:tcW w:w="3991" w:type="dxa"/>
            <w:vAlign w:val="center"/>
          </w:tcPr>
          <w:p w14:paraId="35322CA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智能制造背景下技工院校高技能人才培养的实践路径</w:t>
            </w:r>
          </w:p>
        </w:tc>
        <w:tc>
          <w:tcPr>
            <w:tcW w:w="2954" w:type="dxa"/>
            <w:noWrap/>
            <w:vAlign w:val="center"/>
          </w:tcPr>
          <w:p w14:paraId="60E84FF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4B50D19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代欣杰</w:t>
            </w:r>
          </w:p>
        </w:tc>
      </w:tr>
      <w:tr w:rsidR="00DA1973" w14:paraId="7F5A48D9" w14:textId="77777777">
        <w:trPr>
          <w:trHeight w:val="425"/>
          <w:jc w:val="center"/>
        </w:trPr>
        <w:tc>
          <w:tcPr>
            <w:tcW w:w="3991" w:type="dxa"/>
            <w:noWrap/>
            <w:vAlign w:val="center"/>
          </w:tcPr>
          <w:p w14:paraId="107EE29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直播电商推广</w:t>
            </w:r>
          </w:p>
        </w:tc>
        <w:tc>
          <w:tcPr>
            <w:tcW w:w="2954" w:type="dxa"/>
            <w:noWrap/>
            <w:vAlign w:val="center"/>
          </w:tcPr>
          <w:p w14:paraId="6EC80E8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山东外国语职业技术大学</w:t>
            </w:r>
          </w:p>
        </w:tc>
        <w:tc>
          <w:tcPr>
            <w:tcW w:w="3373" w:type="dxa"/>
            <w:noWrap/>
            <w:vAlign w:val="center"/>
          </w:tcPr>
          <w:p w14:paraId="0BE2300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赵加平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莎</w:t>
            </w:r>
          </w:p>
        </w:tc>
      </w:tr>
      <w:tr w:rsidR="00DA1973" w14:paraId="5CF47C8E" w14:textId="77777777">
        <w:trPr>
          <w:trHeight w:val="425"/>
          <w:jc w:val="center"/>
        </w:trPr>
        <w:tc>
          <w:tcPr>
            <w:tcW w:w="3991" w:type="dxa"/>
            <w:vAlign w:val="center"/>
          </w:tcPr>
          <w:p w14:paraId="45A99CC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市域产教联合体协同治理优化研究</w:t>
            </w:r>
            <w:r>
              <w:rPr>
                <w:rFonts w:ascii="Times New Roman" w:eastAsia="仿宋_GB2312" w:hAnsi="Times New Roman" w:cs="Times New Roman" w:hint="eastAsia"/>
                <w:kern w:val="0"/>
                <w:sz w:val="18"/>
                <w:szCs w:val="18"/>
              </w:rPr>
              <w:br/>
            </w:r>
            <w:r>
              <w:rPr>
                <w:rFonts w:ascii="Times New Roman" w:eastAsia="仿宋_GB2312" w:hAnsi="Times New Roman" w:cs="Times New Roman" w:hint="eastAsia"/>
                <w:kern w:val="0"/>
                <w:sz w:val="18"/>
                <w:szCs w:val="18"/>
              </w:rPr>
              <w:t>调研报告</w:t>
            </w:r>
          </w:p>
        </w:tc>
        <w:tc>
          <w:tcPr>
            <w:tcW w:w="2954" w:type="dxa"/>
            <w:noWrap/>
            <w:vAlign w:val="center"/>
          </w:tcPr>
          <w:p w14:paraId="16F0402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19DA0B6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硕</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骆林林</w:t>
            </w:r>
          </w:p>
        </w:tc>
      </w:tr>
      <w:tr w:rsidR="00DA1973" w14:paraId="38A11224" w14:textId="77777777">
        <w:trPr>
          <w:trHeight w:val="425"/>
          <w:jc w:val="center"/>
        </w:trPr>
        <w:tc>
          <w:tcPr>
            <w:tcW w:w="3991" w:type="dxa"/>
            <w:vAlign w:val="center"/>
          </w:tcPr>
          <w:p w14:paraId="2A5B436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强化客服人员职业技能培训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提升热力运维服务质效探讨</w:t>
            </w:r>
          </w:p>
        </w:tc>
        <w:tc>
          <w:tcPr>
            <w:tcW w:w="2954" w:type="dxa"/>
            <w:noWrap/>
            <w:vAlign w:val="center"/>
          </w:tcPr>
          <w:p w14:paraId="0A34BA6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胜利石油管理局有限公司热力分公司客户服务中心</w:t>
            </w:r>
          </w:p>
        </w:tc>
        <w:tc>
          <w:tcPr>
            <w:tcW w:w="3373" w:type="dxa"/>
            <w:vAlign w:val="center"/>
          </w:tcPr>
          <w:p w14:paraId="23DEE26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朱传刚</w:t>
            </w:r>
          </w:p>
        </w:tc>
      </w:tr>
      <w:tr w:rsidR="00DA1973" w14:paraId="0AE074F8" w14:textId="77777777">
        <w:trPr>
          <w:trHeight w:val="425"/>
          <w:jc w:val="center"/>
        </w:trPr>
        <w:tc>
          <w:tcPr>
            <w:tcW w:w="3991" w:type="dxa"/>
            <w:vAlign w:val="center"/>
          </w:tcPr>
          <w:p w14:paraId="1641BEC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技能竞赛对技工院校学生的心理影响现状调研报告</w:t>
            </w:r>
          </w:p>
        </w:tc>
        <w:tc>
          <w:tcPr>
            <w:tcW w:w="2954" w:type="dxa"/>
            <w:noWrap/>
            <w:vAlign w:val="center"/>
          </w:tcPr>
          <w:p w14:paraId="7341A28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3803F52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邹青宇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王慎水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霞</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王燕玲</w:t>
            </w:r>
          </w:p>
        </w:tc>
      </w:tr>
      <w:tr w:rsidR="00DA1973" w14:paraId="0AD3ABCE" w14:textId="77777777">
        <w:trPr>
          <w:trHeight w:val="425"/>
          <w:jc w:val="center"/>
        </w:trPr>
        <w:tc>
          <w:tcPr>
            <w:tcW w:w="3991" w:type="dxa"/>
            <w:noWrap/>
            <w:vAlign w:val="center"/>
          </w:tcPr>
          <w:p w14:paraId="5FF4107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lastRenderedPageBreak/>
              <w:t>数智引擎驱动下油田企业人才职业教育培训培养的创新路径探索</w:t>
            </w:r>
          </w:p>
        </w:tc>
        <w:tc>
          <w:tcPr>
            <w:tcW w:w="2954" w:type="dxa"/>
            <w:noWrap/>
            <w:vAlign w:val="center"/>
          </w:tcPr>
          <w:p w14:paraId="312915F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胜利油田分公司车辆管理中心人力资源服务中心</w:t>
            </w:r>
          </w:p>
        </w:tc>
        <w:tc>
          <w:tcPr>
            <w:tcW w:w="3373" w:type="dxa"/>
            <w:noWrap/>
            <w:vAlign w:val="center"/>
          </w:tcPr>
          <w:p w14:paraId="103CE2C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贾洪波</w:t>
            </w:r>
          </w:p>
        </w:tc>
      </w:tr>
      <w:tr w:rsidR="00DA1973" w14:paraId="09A2A7F4" w14:textId="77777777">
        <w:trPr>
          <w:trHeight w:val="425"/>
          <w:jc w:val="center"/>
        </w:trPr>
        <w:tc>
          <w:tcPr>
            <w:tcW w:w="3991" w:type="dxa"/>
            <w:vAlign w:val="center"/>
          </w:tcPr>
          <w:p w14:paraId="7572BF5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大数据与审计专业需求分析与可行性调查报告</w:t>
            </w:r>
          </w:p>
        </w:tc>
        <w:tc>
          <w:tcPr>
            <w:tcW w:w="2954" w:type="dxa"/>
            <w:noWrap/>
            <w:vAlign w:val="center"/>
          </w:tcPr>
          <w:p w14:paraId="4E22A38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21E92E5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陈苗苗</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林津玉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袁</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芳</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宋秀娟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贺</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婧</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马骁骋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徐兆君</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孙渭和</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蓝鹏程</w:t>
            </w:r>
          </w:p>
        </w:tc>
      </w:tr>
      <w:tr w:rsidR="00DA1973" w14:paraId="75E9FC7E" w14:textId="77777777">
        <w:trPr>
          <w:trHeight w:val="425"/>
          <w:jc w:val="center"/>
        </w:trPr>
        <w:tc>
          <w:tcPr>
            <w:tcW w:w="3991" w:type="dxa"/>
            <w:vAlign w:val="center"/>
          </w:tcPr>
          <w:p w14:paraId="4011FCE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人工智能时代教师角色的重塑</w:t>
            </w:r>
          </w:p>
        </w:tc>
        <w:tc>
          <w:tcPr>
            <w:tcW w:w="2954" w:type="dxa"/>
            <w:noWrap/>
            <w:vAlign w:val="center"/>
          </w:tcPr>
          <w:p w14:paraId="0D200BC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1708D50"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陈</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李晓格</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翟耀辉</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岳海峰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张良才</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郭郁汀</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张俊玲</w:t>
            </w:r>
          </w:p>
        </w:tc>
      </w:tr>
      <w:tr w:rsidR="00DA1973" w14:paraId="62BDC09B" w14:textId="77777777">
        <w:trPr>
          <w:trHeight w:val="425"/>
          <w:jc w:val="center"/>
        </w:trPr>
        <w:tc>
          <w:tcPr>
            <w:tcW w:w="3991" w:type="dxa"/>
            <w:noWrap/>
            <w:vAlign w:val="center"/>
          </w:tcPr>
          <w:p w14:paraId="2C88641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人工智能赋能审计监督与风险防控：机遇、挑战与对策</w:t>
            </w:r>
          </w:p>
        </w:tc>
        <w:tc>
          <w:tcPr>
            <w:tcW w:w="2954" w:type="dxa"/>
            <w:noWrap/>
            <w:vAlign w:val="center"/>
          </w:tcPr>
          <w:p w14:paraId="077472A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noWrap/>
            <w:vAlign w:val="center"/>
          </w:tcPr>
          <w:p w14:paraId="195EBE7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郝慧杰</w:t>
            </w:r>
          </w:p>
        </w:tc>
      </w:tr>
      <w:tr w:rsidR="00DA1973" w14:paraId="6910EF37" w14:textId="77777777">
        <w:trPr>
          <w:trHeight w:val="425"/>
          <w:jc w:val="center"/>
        </w:trPr>
        <w:tc>
          <w:tcPr>
            <w:tcW w:w="3991" w:type="dxa"/>
            <w:vAlign w:val="center"/>
          </w:tcPr>
          <w:p w14:paraId="2492F14C"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“双轮驱动”下企业安全职业教育培训体系的构建与实现</w:t>
            </w:r>
          </w:p>
        </w:tc>
        <w:tc>
          <w:tcPr>
            <w:tcW w:w="2954" w:type="dxa"/>
            <w:noWrap/>
            <w:vAlign w:val="center"/>
          </w:tcPr>
          <w:p w14:paraId="343FB52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胜利石油管理局有限公司热力分公司</w:t>
            </w:r>
          </w:p>
        </w:tc>
        <w:tc>
          <w:tcPr>
            <w:tcW w:w="3373" w:type="dxa"/>
            <w:vAlign w:val="center"/>
          </w:tcPr>
          <w:p w14:paraId="0B16142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于学江</w:t>
            </w:r>
          </w:p>
        </w:tc>
      </w:tr>
      <w:tr w:rsidR="00DA1973" w14:paraId="6145119C" w14:textId="77777777">
        <w:trPr>
          <w:trHeight w:val="425"/>
          <w:jc w:val="center"/>
        </w:trPr>
        <w:tc>
          <w:tcPr>
            <w:tcW w:w="3991" w:type="dxa"/>
            <w:vAlign w:val="center"/>
          </w:tcPr>
          <w:p w14:paraId="49B60E43"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数据驱动视角下体育课堂教与学行为协同机制构建与优化研究</w:t>
            </w:r>
          </w:p>
        </w:tc>
        <w:tc>
          <w:tcPr>
            <w:tcW w:w="2954" w:type="dxa"/>
            <w:noWrap/>
            <w:vAlign w:val="center"/>
          </w:tcPr>
          <w:p w14:paraId="684DEEC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10CE9C0B"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蔺宾川</w:t>
            </w:r>
          </w:p>
        </w:tc>
      </w:tr>
      <w:tr w:rsidR="00DA1973" w14:paraId="4449BF43" w14:textId="77777777">
        <w:trPr>
          <w:trHeight w:val="425"/>
          <w:jc w:val="center"/>
        </w:trPr>
        <w:tc>
          <w:tcPr>
            <w:tcW w:w="3991" w:type="dxa"/>
            <w:vAlign w:val="center"/>
          </w:tcPr>
          <w:p w14:paraId="31C16FA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高职专业转型与教育教学质量提升策略研究</w:t>
            </w:r>
          </w:p>
        </w:tc>
        <w:tc>
          <w:tcPr>
            <w:tcW w:w="2954" w:type="dxa"/>
            <w:noWrap/>
            <w:vAlign w:val="center"/>
          </w:tcPr>
          <w:p w14:paraId="64E6302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6DD29FC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夏兆民</w:t>
            </w:r>
          </w:p>
        </w:tc>
      </w:tr>
      <w:tr w:rsidR="00DA1973" w14:paraId="533808F9" w14:textId="77777777">
        <w:trPr>
          <w:trHeight w:val="425"/>
          <w:jc w:val="center"/>
        </w:trPr>
        <w:tc>
          <w:tcPr>
            <w:tcW w:w="3991" w:type="dxa"/>
            <w:vAlign w:val="center"/>
          </w:tcPr>
          <w:p w14:paraId="5C3B38F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新时代思想政治教学方法与策略</w:t>
            </w:r>
          </w:p>
        </w:tc>
        <w:tc>
          <w:tcPr>
            <w:tcW w:w="2954" w:type="dxa"/>
            <w:noWrap/>
            <w:vAlign w:val="center"/>
          </w:tcPr>
          <w:p w14:paraId="670459F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青岛市技师学院</w:t>
            </w:r>
          </w:p>
        </w:tc>
        <w:tc>
          <w:tcPr>
            <w:tcW w:w="3373" w:type="dxa"/>
            <w:vAlign w:val="center"/>
          </w:tcPr>
          <w:p w14:paraId="2CFBCEC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金</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铭</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张爱春</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代欣杰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苏</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璐</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刘浩波</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清</w:t>
            </w:r>
          </w:p>
        </w:tc>
      </w:tr>
      <w:tr w:rsidR="00DA1973" w14:paraId="7521DEC9" w14:textId="77777777">
        <w:trPr>
          <w:trHeight w:val="425"/>
          <w:jc w:val="center"/>
        </w:trPr>
        <w:tc>
          <w:tcPr>
            <w:tcW w:w="3991" w:type="dxa"/>
            <w:vAlign w:val="center"/>
          </w:tcPr>
          <w:p w14:paraId="27BD152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新时代下幼儿教育专业行业就业需求研究</w:t>
            </w:r>
          </w:p>
        </w:tc>
        <w:tc>
          <w:tcPr>
            <w:tcW w:w="2954" w:type="dxa"/>
            <w:noWrap/>
            <w:vAlign w:val="center"/>
          </w:tcPr>
          <w:p w14:paraId="1BE0FA5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0F1BE6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赵玉兰</w:t>
            </w:r>
          </w:p>
        </w:tc>
      </w:tr>
      <w:tr w:rsidR="00DA1973" w14:paraId="59B2369C" w14:textId="77777777">
        <w:trPr>
          <w:trHeight w:val="425"/>
          <w:jc w:val="center"/>
        </w:trPr>
        <w:tc>
          <w:tcPr>
            <w:tcW w:w="3991" w:type="dxa"/>
            <w:vAlign w:val="center"/>
          </w:tcPr>
          <w:p w14:paraId="2F6CCAC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科研系统党务政工人才职业教育培训模式创新研究</w:t>
            </w:r>
          </w:p>
        </w:tc>
        <w:tc>
          <w:tcPr>
            <w:tcW w:w="2954" w:type="dxa"/>
            <w:noWrap/>
            <w:vAlign w:val="center"/>
          </w:tcPr>
          <w:p w14:paraId="7BABA3E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中石化胜利油田物探研究院</w:t>
            </w:r>
          </w:p>
        </w:tc>
        <w:tc>
          <w:tcPr>
            <w:tcW w:w="3373" w:type="dxa"/>
            <w:vAlign w:val="center"/>
          </w:tcPr>
          <w:p w14:paraId="02BAF769"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邓</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磊</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朱金宇</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洋</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强</w:t>
            </w:r>
          </w:p>
        </w:tc>
      </w:tr>
      <w:tr w:rsidR="00DA1973" w14:paraId="7846AAFA" w14:textId="77777777">
        <w:trPr>
          <w:trHeight w:val="425"/>
          <w:jc w:val="center"/>
        </w:trPr>
        <w:tc>
          <w:tcPr>
            <w:tcW w:w="3991" w:type="dxa"/>
            <w:vAlign w:val="center"/>
          </w:tcPr>
          <w:p w14:paraId="24E5D2BF"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关于《数字化转型背景下产业工人“数字素养”培育体系》的调查研究报告</w:t>
            </w:r>
          </w:p>
        </w:tc>
        <w:tc>
          <w:tcPr>
            <w:tcW w:w="2954" w:type="dxa"/>
            <w:noWrap/>
            <w:vAlign w:val="center"/>
          </w:tcPr>
          <w:p w14:paraId="1FD2AC3A"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莱芜技师学院</w:t>
            </w:r>
          </w:p>
        </w:tc>
        <w:tc>
          <w:tcPr>
            <w:tcW w:w="3373" w:type="dxa"/>
            <w:vAlign w:val="center"/>
          </w:tcPr>
          <w:p w14:paraId="7025E171"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任亚鑫</w:t>
            </w:r>
          </w:p>
        </w:tc>
      </w:tr>
      <w:tr w:rsidR="00DA1973" w14:paraId="0625D3CB" w14:textId="77777777">
        <w:trPr>
          <w:trHeight w:val="425"/>
          <w:jc w:val="center"/>
        </w:trPr>
        <w:tc>
          <w:tcPr>
            <w:tcW w:w="3991" w:type="dxa"/>
            <w:vAlign w:val="center"/>
          </w:tcPr>
          <w:p w14:paraId="4A1A2DA2"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基于行业指导的专业教学标准建设研究</w:t>
            </w:r>
          </w:p>
        </w:tc>
        <w:tc>
          <w:tcPr>
            <w:tcW w:w="2954" w:type="dxa"/>
            <w:noWrap/>
            <w:vAlign w:val="center"/>
          </w:tcPr>
          <w:p w14:paraId="6955809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济南工程职业技术学院</w:t>
            </w:r>
          </w:p>
        </w:tc>
        <w:tc>
          <w:tcPr>
            <w:tcW w:w="3373" w:type="dxa"/>
            <w:vAlign w:val="center"/>
          </w:tcPr>
          <w:p w14:paraId="1032C114"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谦</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彭德豹</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王学玲</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张树峰</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李文婷</w:t>
            </w:r>
          </w:p>
        </w:tc>
      </w:tr>
      <w:tr w:rsidR="00DA1973" w14:paraId="6878A89C" w14:textId="77777777">
        <w:trPr>
          <w:trHeight w:val="425"/>
          <w:jc w:val="center"/>
        </w:trPr>
        <w:tc>
          <w:tcPr>
            <w:tcW w:w="3991" w:type="dxa"/>
            <w:vAlign w:val="center"/>
          </w:tcPr>
          <w:p w14:paraId="743AB6B5"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技工院校实施校企合作、产教融合实践分析</w:t>
            </w:r>
          </w:p>
        </w:tc>
        <w:tc>
          <w:tcPr>
            <w:tcW w:w="2954" w:type="dxa"/>
            <w:noWrap/>
            <w:vAlign w:val="center"/>
          </w:tcPr>
          <w:p w14:paraId="0B80452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52E9A55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辉</w:t>
            </w:r>
          </w:p>
        </w:tc>
      </w:tr>
      <w:tr w:rsidR="00DA1973" w14:paraId="5A2776E8" w14:textId="77777777">
        <w:trPr>
          <w:trHeight w:val="425"/>
          <w:jc w:val="center"/>
        </w:trPr>
        <w:tc>
          <w:tcPr>
            <w:tcW w:w="3991" w:type="dxa"/>
            <w:vAlign w:val="center"/>
          </w:tcPr>
          <w:p w14:paraId="77E956BD"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基于“启</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承</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转</w:t>
            </w:r>
            <w:r>
              <w:rPr>
                <w:rFonts w:ascii="Times New Roman" w:eastAsia="仿宋_GB2312" w:hAnsi="Times New Roman" w:cs="Times New Roman" w:hint="eastAsia"/>
                <w:kern w:val="0"/>
                <w:sz w:val="18"/>
                <w:szCs w:val="18"/>
              </w:rPr>
              <w:t>-</w:t>
            </w:r>
            <w:r>
              <w:rPr>
                <w:rFonts w:ascii="Times New Roman" w:eastAsia="仿宋_GB2312" w:hAnsi="Times New Roman" w:cs="Times New Roman" w:hint="eastAsia"/>
                <w:kern w:val="0"/>
                <w:sz w:val="18"/>
                <w:szCs w:val="18"/>
              </w:rPr>
              <w:t>评”的“思政引领、虚实融合、书课融通、数智赋能”高职机电类数字教材建设与实践</w:t>
            </w:r>
          </w:p>
        </w:tc>
        <w:tc>
          <w:tcPr>
            <w:tcW w:w="2954" w:type="dxa"/>
            <w:noWrap/>
            <w:vAlign w:val="center"/>
          </w:tcPr>
          <w:p w14:paraId="4DB18A58"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泰山职业技术学院</w:t>
            </w:r>
          </w:p>
        </w:tc>
        <w:tc>
          <w:tcPr>
            <w:tcW w:w="3373" w:type="dxa"/>
            <w:vAlign w:val="center"/>
          </w:tcPr>
          <w:p w14:paraId="2F152B3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张</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晔</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杨兆伟</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苑承一</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韩廷水</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刘福祥</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李</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琪</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冯明臣</w:t>
            </w:r>
            <w:r>
              <w:rPr>
                <w:rFonts w:ascii="Times New Roman" w:eastAsia="仿宋_GB2312" w:hAnsi="Times New Roman" w:cs="Times New Roman" w:hint="eastAsia"/>
                <w:kern w:val="0"/>
                <w:sz w:val="18"/>
                <w:szCs w:val="18"/>
              </w:rPr>
              <w:t xml:space="preserve"> </w:t>
            </w:r>
            <w:r>
              <w:rPr>
                <w:rFonts w:ascii="Times New Roman" w:eastAsia="仿宋_GB2312" w:hAnsi="Times New Roman" w:cs="Times New Roman" w:hint="eastAsia"/>
                <w:kern w:val="0"/>
                <w:sz w:val="18"/>
                <w:szCs w:val="18"/>
              </w:rPr>
              <w:t>翟召鑫</w:t>
            </w:r>
          </w:p>
        </w:tc>
      </w:tr>
      <w:tr w:rsidR="00DA1973" w14:paraId="12A17065" w14:textId="77777777">
        <w:trPr>
          <w:trHeight w:val="425"/>
          <w:jc w:val="center"/>
        </w:trPr>
        <w:tc>
          <w:tcPr>
            <w:tcW w:w="3991" w:type="dxa"/>
            <w:vAlign w:val="center"/>
          </w:tcPr>
          <w:p w14:paraId="37097647"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人工智能背景下电气自动化技术专业改革思路分析</w:t>
            </w:r>
          </w:p>
        </w:tc>
        <w:tc>
          <w:tcPr>
            <w:tcW w:w="2954" w:type="dxa"/>
            <w:noWrap/>
            <w:vAlign w:val="center"/>
          </w:tcPr>
          <w:p w14:paraId="010B4D06"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淄博市技师学院</w:t>
            </w:r>
          </w:p>
        </w:tc>
        <w:tc>
          <w:tcPr>
            <w:tcW w:w="3373" w:type="dxa"/>
            <w:vAlign w:val="center"/>
          </w:tcPr>
          <w:p w14:paraId="2996A0BE" w14:textId="77777777" w:rsidR="00DA1973" w:rsidRDefault="00000000">
            <w:pPr>
              <w:widowControl/>
              <w:spacing w:line="200" w:lineRule="exact"/>
              <w:jc w:val="left"/>
              <w:rPr>
                <w:rFonts w:ascii="Times New Roman" w:eastAsia="仿宋_GB2312" w:hAnsi="Times New Roman" w:cs="Times New Roman"/>
                <w:kern w:val="0"/>
                <w:sz w:val="18"/>
                <w:szCs w:val="18"/>
              </w:rPr>
            </w:pPr>
            <w:r>
              <w:rPr>
                <w:rFonts w:ascii="Times New Roman" w:eastAsia="仿宋_GB2312" w:hAnsi="Times New Roman" w:cs="Times New Roman" w:hint="eastAsia"/>
                <w:kern w:val="0"/>
                <w:sz w:val="18"/>
                <w:szCs w:val="18"/>
              </w:rPr>
              <w:t>隋丽萍</w:t>
            </w:r>
          </w:p>
        </w:tc>
      </w:tr>
    </w:tbl>
    <w:p w14:paraId="566189BA" w14:textId="77777777" w:rsidR="00DA1973" w:rsidRDefault="00DA1973">
      <w:pPr>
        <w:spacing w:line="600" w:lineRule="exact"/>
        <w:rPr>
          <w:rFonts w:ascii="黑体" w:eastAsia="黑体" w:hAnsi="黑体" w:cs="Times New Roman" w:hint="eastAsia"/>
          <w:sz w:val="18"/>
          <w:szCs w:val="18"/>
        </w:rPr>
      </w:pPr>
    </w:p>
    <w:sectPr w:rsidR="00DA1973">
      <w:footerReference w:type="even" r:id="rId8"/>
      <w:footerReference w:type="default" r:id="rId9"/>
      <w:pgSz w:w="11906" w:h="16838"/>
      <w:pgMar w:top="1474" w:right="1134" w:bottom="1474" w:left="1134" w:header="851" w:footer="1304" w:gutter="0"/>
      <w:pgNumType w:start="3"/>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948B" w14:textId="77777777" w:rsidR="00193334" w:rsidRDefault="00193334">
      <w:pPr>
        <w:rPr>
          <w:rFonts w:hint="eastAsia"/>
        </w:rPr>
      </w:pPr>
      <w:r>
        <w:separator/>
      </w:r>
    </w:p>
  </w:endnote>
  <w:endnote w:type="continuationSeparator" w:id="0">
    <w:p w14:paraId="1230B632" w14:textId="77777777" w:rsidR="00193334" w:rsidRDefault="0019333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48E6" w14:textId="77777777" w:rsidR="00DA1973" w:rsidRDefault="00000000">
    <w:pPr>
      <w:pStyle w:val="a5"/>
      <w:rPr>
        <w:rFonts w:ascii="Times New Roman" w:hAnsi="Times New Roman" w:cs="Times New Roman"/>
        <w:sz w:val="24"/>
        <w:szCs w:val="24"/>
      </w:rPr>
    </w:pPr>
    <w:r>
      <w:rPr>
        <w:noProof/>
        <w:sz w:val="24"/>
      </w:rPr>
      <mc:AlternateContent>
        <mc:Choice Requires="wps">
          <w:drawing>
            <wp:anchor distT="0" distB="0" distL="114300" distR="114300" simplePos="0" relativeHeight="251660288" behindDoc="0" locked="0" layoutInCell="1" allowOverlap="1" wp14:anchorId="7881AB71" wp14:editId="219AF814">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423951876"/>
                          </w:sdtPr>
                          <w:sdtEndPr>
                            <w:rPr>
                              <w:rFonts w:ascii="Times New Roman" w:hAnsi="Times New Roman" w:cs="Times New Roman"/>
                              <w:sz w:val="24"/>
                              <w:szCs w:val="24"/>
                            </w:rPr>
                          </w:sdtEndPr>
                          <w:sdtContent>
                            <w:p w14:paraId="1BB951C8" w14:textId="77777777" w:rsidR="00DA1973" w:rsidRDefault="00000000">
                              <w:pPr>
                                <w:pStyle w:val="a5"/>
                                <w:rPr>
                                  <w:rFonts w:ascii="Times New Roman" w:hAnsi="Times New Roman" w:cs="Times New Roman"/>
                                  <w:sz w:val="24"/>
                                  <w:szCs w:val="24"/>
                                </w:rPr>
                              </w:pPr>
                              <w:r>
                                <w:rPr>
                                  <w:rFonts w:ascii="Times New Roman" w:hAnsi="Times New Roman" w:cs="Times New Roman"/>
                                  <w:sz w:val="24"/>
                                  <w:szCs w:val="24"/>
                                </w:rPr>
                                <w:t>—</w:t>
                              </w:r>
                              <w:r>
                                <w:rPr>
                                  <w:rFonts w:ascii="Times New Roman" w:eastAsia="宋体" w:hAnsi="Times New Roman" w:cs="Times New Roman" w:hint="eastAsia"/>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r>
                                <w:rPr>
                                  <w:rFonts w:ascii="Times New Roman" w:eastAsia="宋体" w:hAnsi="Times New Roman" w:cs="Times New Roman" w:hint="eastAsia"/>
                                  <w:sz w:val="24"/>
                                  <w:szCs w:val="24"/>
                                </w:rPr>
                                <w:t xml:space="preserve"> </w:t>
                              </w:r>
                              <w:r>
                                <w:rPr>
                                  <w:rFonts w:ascii="Times New Roman" w:hAnsi="Times New Roman" w:cs="Times New Roman"/>
                                  <w:sz w:val="24"/>
                                  <w:szCs w:val="24"/>
                                </w:rPr>
                                <w:t>—</w:t>
                              </w:r>
                            </w:p>
                          </w:sdtContent>
                        </w:sdt>
                        <w:p w14:paraId="2F8336A8" w14:textId="77777777" w:rsidR="00DA1973" w:rsidRDefault="00DA1973">
                          <w:pPr>
                            <w:rPr>
                              <w:rFonts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881AB71" id="_x0000_t202" coordsize="21600,21600" o:spt="202" path="m,l,21600r21600,l21600,xe">
              <v:stroke joinstyle="miter"/>
              <v:path gradientshapeok="t" o:connecttype="rect"/>
            </v:shapetype>
            <v:shape id="文本框 2"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23951876"/>
                    </w:sdtPr>
                    <w:sdtEndPr>
                      <w:rPr>
                        <w:rFonts w:ascii="Times New Roman" w:hAnsi="Times New Roman" w:cs="Times New Roman"/>
                        <w:sz w:val="24"/>
                        <w:szCs w:val="24"/>
                      </w:rPr>
                    </w:sdtEndPr>
                    <w:sdtContent>
                      <w:p w14:paraId="1BB951C8" w14:textId="77777777" w:rsidR="00DA1973" w:rsidRDefault="00000000">
                        <w:pPr>
                          <w:pStyle w:val="a5"/>
                          <w:rPr>
                            <w:rFonts w:ascii="Times New Roman" w:hAnsi="Times New Roman" w:cs="Times New Roman"/>
                            <w:sz w:val="24"/>
                            <w:szCs w:val="24"/>
                          </w:rPr>
                        </w:pPr>
                        <w:r>
                          <w:rPr>
                            <w:rFonts w:ascii="Times New Roman" w:hAnsi="Times New Roman" w:cs="Times New Roman"/>
                            <w:sz w:val="24"/>
                            <w:szCs w:val="24"/>
                          </w:rPr>
                          <w:t>—</w:t>
                        </w:r>
                        <w:r>
                          <w:rPr>
                            <w:rFonts w:ascii="Times New Roman" w:eastAsia="宋体" w:hAnsi="Times New Roman" w:cs="Times New Roman" w:hint="eastAsia"/>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r>
                          <w:rPr>
                            <w:rFonts w:ascii="Times New Roman" w:eastAsia="宋体" w:hAnsi="Times New Roman" w:cs="Times New Roman" w:hint="eastAsia"/>
                            <w:sz w:val="24"/>
                            <w:szCs w:val="24"/>
                          </w:rPr>
                          <w:t xml:space="preserve"> </w:t>
                        </w:r>
                        <w:r>
                          <w:rPr>
                            <w:rFonts w:ascii="Times New Roman" w:hAnsi="Times New Roman" w:cs="Times New Roman"/>
                            <w:sz w:val="24"/>
                            <w:szCs w:val="24"/>
                          </w:rPr>
                          <w:t>—</w:t>
                        </w:r>
                      </w:p>
                    </w:sdtContent>
                  </w:sdt>
                  <w:p w14:paraId="2F8336A8" w14:textId="77777777" w:rsidR="00DA1973" w:rsidRDefault="00DA1973">
                    <w:pPr>
                      <w:rPr>
                        <w:rFonts w:ascii="Times New Roman" w:hAnsi="Times New Roman" w:cs="Times New Roman"/>
                        <w:sz w:val="24"/>
                        <w:szCs w:val="24"/>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2EF93" w14:textId="77777777" w:rsidR="00DA1973" w:rsidRDefault="00000000">
    <w:pPr>
      <w:pStyle w:val="a5"/>
      <w:jc w:val="right"/>
      <w:rPr>
        <w:rFonts w:ascii="Times New Roman" w:hAnsi="Times New Roman" w:cs="Times New Roman"/>
        <w:sz w:val="24"/>
        <w:szCs w:val="24"/>
      </w:rPr>
    </w:pPr>
    <w:r>
      <w:rPr>
        <w:noProof/>
        <w:sz w:val="24"/>
      </w:rPr>
      <mc:AlternateContent>
        <mc:Choice Requires="wps">
          <w:drawing>
            <wp:anchor distT="0" distB="0" distL="114300" distR="114300" simplePos="0" relativeHeight="251659264" behindDoc="0" locked="0" layoutInCell="1" allowOverlap="1" wp14:anchorId="512BCBA4" wp14:editId="18302B25">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019197180"/>
                          </w:sdtPr>
                          <w:sdtEndPr>
                            <w:rPr>
                              <w:rFonts w:ascii="Times New Roman" w:hAnsi="Times New Roman" w:cs="Times New Roman"/>
                              <w:sz w:val="28"/>
                              <w:szCs w:val="28"/>
                            </w:rPr>
                          </w:sdtEndPr>
                          <w:sdtContent>
                            <w:p w14:paraId="0AF3F8BF" w14:textId="77777777" w:rsidR="00DA1973" w:rsidRDefault="00000000">
                              <w:pPr>
                                <w:pStyle w:val="a5"/>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eastAsia="宋体" w:hAnsi="Times New Roman" w:cs="Times New Roman"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eastAsia="宋体" w:hAnsi="Times New Roman" w:cs="Times New Roman" w:hint="eastAsia"/>
                                  <w:sz w:val="28"/>
                                  <w:szCs w:val="28"/>
                                </w:rPr>
                                <w:t xml:space="preserve"> </w:t>
                              </w:r>
                              <w:r>
                                <w:rPr>
                                  <w:rFonts w:ascii="Times New Roman" w:hAnsi="Times New Roman" w:cs="Times New Roman"/>
                                  <w:sz w:val="28"/>
                                  <w:szCs w:val="28"/>
                                </w:rPr>
                                <w:t>—</w:t>
                              </w:r>
                            </w:p>
                          </w:sdtContent>
                        </w:sdt>
                        <w:p w14:paraId="4C9A63BE" w14:textId="77777777" w:rsidR="00DA1973" w:rsidRDefault="00DA1973">
                          <w:pPr>
                            <w:rPr>
                              <w:rFonts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12BCBA4"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sdt>
                    <w:sdtPr>
                      <w:id w:val="1019197180"/>
                    </w:sdtPr>
                    <w:sdtEndPr>
                      <w:rPr>
                        <w:rFonts w:ascii="Times New Roman" w:hAnsi="Times New Roman" w:cs="Times New Roman"/>
                        <w:sz w:val="28"/>
                        <w:szCs w:val="28"/>
                      </w:rPr>
                    </w:sdtEndPr>
                    <w:sdtContent>
                      <w:p w14:paraId="0AF3F8BF" w14:textId="77777777" w:rsidR="00DA1973" w:rsidRDefault="00000000">
                        <w:pPr>
                          <w:pStyle w:val="a5"/>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eastAsia="宋体" w:hAnsi="Times New Roman" w:cs="Times New Roman" w:hint="eastAsia"/>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eastAsia="宋体" w:hAnsi="Times New Roman" w:cs="Times New Roman" w:hint="eastAsia"/>
                            <w:sz w:val="28"/>
                            <w:szCs w:val="28"/>
                          </w:rPr>
                          <w:t xml:space="preserve"> </w:t>
                        </w:r>
                        <w:r>
                          <w:rPr>
                            <w:rFonts w:ascii="Times New Roman" w:hAnsi="Times New Roman" w:cs="Times New Roman"/>
                            <w:sz w:val="28"/>
                            <w:szCs w:val="28"/>
                          </w:rPr>
                          <w:t>—</w:t>
                        </w:r>
                      </w:p>
                    </w:sdtContent>
                  </w:sdt>
                  <w:p w14:paraId="4C9A63BE" w14:textId="77777777" w:rsidR="00DA1973" w:rsidRDefault="00DA1973">
                    <w:pPr>
                      <w:rPr>
                        <w:rFonts w:ascii="Times New Roman" w:hAnsi="Times New Roman" w:cs="Times New Roman"/>
                        <w:sz w:val="24"/>
                        <w:szCs w:val="24"/>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CADDC" w14:textId="77777777" w:rsidR="00193334" w:rsidRDefault="00193334">
      <w:pPr>
        <w:rPr>
          <w:rFonts w:hint="eastAsia"/>
        </w:rPr>
      </w:pPr>
      <w:r>
        <w:separator/>
      </w:r>
    </w:p>
  </w:footnote>
  <w:footnote w:type="continuationSeparator" w:id="0">
    <w:p w14:paraId="4FD3585A" w14:textId="77777777" w:rsidR="00193334" w:rsidRDefault="0019333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D791FB"/>
    <w:multiLevelType w:val="singleLevel"/>
    <w:tmpl w:val="F0D791FB"/>
    <w:lvl w:ilvl="0">
      <w:start w:val="8"/>
      <w:numFmt w:val="decimal"/>
      <w:lvlText w:val="%1."/>
      <w:lvlJc w:val="left"/>
      <w:pPr>
        <w:tabs>
          <w:tab w:val="num" w:pos="312"/>
        </w:tabs>
      </w:pPr>
    </w:lvl>
  </w:abstractNum>
  <w:num w:numId="1" w16cid:durableId="507253016">
    <w:abstractNumId w:val="0"/>
  </w:num>
  <w:num w:numId="2" w16cid:durableId="280114643">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evenAndOddHeaders/>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809"/>
    <w:rsid w:val="00004934"/>
    <w:rsid w:val="00016C64"/>
    <w:rsid w:val="00046546"/>
    <w:rsid w:val="00053A17"/>
    <w:rsid w:val="00064A3A"/>
    <w:rsid w:val="00065E85"/>
    <w:rsid w:val="000A1262"/>
    <w:rsid w:val="000A4FFB"/>
    <w:rsid w:val="000B08C2"/>
    <w:rsid w:val="000B2FEA"/>
    <w:rsid w:val="000C170F"/>
    <w:rsid w:val="000D159C"/>
    <w:rsid w:val="00100F60"/>
    <w:rsid w:val="00123FBA"/>
    <w:rsid w:val="0015684B"/>
    <w:rsid w:val="0016309B"/>
    <w:rsid w:val="001851F8"/>
    <w:rsid w:val="00193334"/>
    <w:rsid w:val="001A66CB"/>
    <w:rsid w:val="001C03F4"/>
    <w:rsid w:val="00254744"/>
    <w:rsid w:val="002669DA"/>
    <w:rsid w:val="00282053"/>
    <w:rsid w:val="00287142"/>
    <w:rsid w:val="002A4059"/>
    <w:rsid w:val="002B1CD8"/>
    <w:rsid w:val="002B4D2A"/>
    <w:rsid w:val="002D50CB"/>
    <w:rsid w:val="0030109B"/>
    <w:rsid w:val="00344FE2"/>
    <w:rsid w:val="003642FD"/>
    <w:rsid w:val="003702FD"/>
    <w:rsid w:val="0038795D"/>
    <w:rsid w:val="003921FD"/>
    <w:rsid w:val="003F2C62"/>
    <w:rsid w:val="003F4A12"/>
    <w:rsid w:val="0040408A"/>
    <w:rsid w:val="004949DA"/>
    <w:rsid w:val="004B7EDB"/>
    <w:rsid w:val="004D1313"/>
    <w:rsid w:val="004F3EFF"/>
    <w:rsid w:val="004F6995"/>
    <w:rsid w:val="00550DCF"/>
    <w:rsid w:val="0056173B"/>
    <w:rsid w:val="005647C0"/>
    <w:rsid w:val="00574695"/>
    <w:rsid w:val="00590E28"/>
    <w:rsid w:val="005C795B"/>
    <w:rsid w:val="005D5150"/>
    <w:rsid w:val="005E17CF"/>
    <w:rsid w:val="006012F0"/>
    <w:rsid w:val="0060316D"/>
    <w:rsid w:val="00671C81"/>
    <w:rsid w:val="00675B44"/>
    <w:rsid w:val="006A78FD"/>
    <w:rsid w:val="006C44FD"/>
    <w:rsid w:val="006F1F91"/>
    <w:rsid w:val="00707E65"/>
    <w:rsid w:val="00720DEA"/>
    <w:rsid w:val="00721ED6"/>
    <w:rsid w:val="007253BB"/>
    <w:rsid w:val="00737771"/>
    <w:rsid w:val="00752966"/>
    <w:rsid w:val="007C06B4"/>
    <w:rsid w:val="007C5517"/>
    <w:rsid w:val="007E1797"/>
    <w:rsid w:val="00820F5A"/>
    <w:rsid w:val="0082369F"/>
    <w:rsid w:val="00834A37"/>
    <w:rsid w:val="00850642"/>
    <w:rsid w:val="00862801"/>
    <w:rsid w:val="00873840"/>
    <w:rsid w:val="00883CE7"/>
    <w:rsid w:val="008962A0"/>
    <w:rsid w:val="008B73DD"/>
    <w:rsid w:val="008C32E3"/>
    <w:rsid w:val="008E3509"/>
    <w:rsid w:val="008E61AF"/>
    <w:rsid w:val="008F01DE"/>
    <w:rsid w:val="00916EF5"/>
    <w:rsid w:val="00930B91"/>
    <w:rsid w:val="009608A2"/>
    <w:rsid w:val="00960D5F"/>
    <w:rsid w:val="009A43FC"/>
    <w:rsid w:val="00A029D2"/>
    <w:rsid w:val="00A056CD"/>
    <w:rsid w:val="00A26A8D"/>
    <w:rsid w:val="00A30A1A"/>
    <w:rsid w:val="00A53587"/>
    <w:rsid w:val="00A60BD4"/>
    <w:rsid w:val="00A63772"/>
    <w:rsid w:val="00A81EAC"/>
    <w:rsid w:val="00A91F4A"/>
    <w:rsid w:val="00AA7770"/>
    <w:rsid w:val="00AB0CE6"/>
    <w:rsid w:val="00AE3B1B"/>
    <w:rsid w:val="00AE7625"/>
    <w:rsid w:val="00AF7319"/>
    <w:rsid w:val="00B225B9"/>
    <w:rsid w:val="00B35D46"/>
    <w:rsid w:val="00B44005"/>
    <w:rsid w:val="00B63579"/>
    <w:rsid w:val="00B715C6"/>
    <w:rsid w:val="00B83BA3"/>
    <w:rsid w:val="00BA3809"/>
    <w:rsid w:val="00BE0C6A"/>
    <w:rsid w:val="00BF2F5E"/>
    <w:rsid w:val="00C27D8C"/>
    <w:rsid w:val="00C34DF2"/>
    <w:rsid w:val="00CA14CE"/>
    <w:rsid w:val="00CA1D30"/>
    <w:rsid w:val="00CA7567"/>
    <w:rsid w:val="00CD4232"/>
    <w:rsid w:val="00D05A49"/>
    <w:rsid w:val="00D12F2A"/>
    <w:rsid w:val="00D40396"/>
    <w:rsid w:val="00D42A47"/>
    <w:rsid w:val="00D50D62"/>
    <w:rsid w:val="00D8228F"/>
    <w:rsid w:val="00D867BD"/>
    <w:rsid w:val="00D946BB"/>
    <w:rsid w:val="00DA0C64"/>
    <w:rsid w:val="00DA1973"/>
    <w:rsid w:val="00DF276C"/>
    <w:rsid w:val="00E00981"/>
    <w:rsid w:val="00E12F8A"/>
    <w:rsid w:val="00E3603B"/>
    <w:rsid w:val="00E50D04"/>
    <w:rsid w:val="00E50DA6"/>
    <w:rsid w:val="00E57239"/>
    <w:rsid w:val="00E6773C"/>
    <w:rsid w:val="00E73B5A"/>
    <w:rsid w:val="00E87AE3"/>
    <w:rsid w:val="00EA411B"/>
    <w:rsid w:val="00EB0E73"/>
    <w:rsid w:val="00EC4D6D"/>
    <w:rsid w:val="00F10887"/>
    <w:rsid w:val="00F16B2D"/>
    <w:rsid w:val="00F45CAB"/>
    <w:rsid w:val="00F4644A"/>
    <w:rsid w:val="00F50725"/>
    <w:rsid w:val="00FB63CA"/>
    <w:rsid w:val="00FC2415"/>
    <w:rsid w:val="00FC777F"/>
    <w:rsid w:val="01190DB7"/>
    <w:rsid w:val="02301DD6"/>
    <w:rsid w:val="0B3A35E7"/>
    <w:rsid w:val="199367A3"/>
    <w:rsid w:val="21E82C4D"/>
    <w:rsid w:val="3BD659DC"/>
    <w:rsid w:val="3BFE7D6B"/>
    <w:rsid w:val="50AF5BF3"/>
    <w:rsid w:val="58B63AB4"/>
    <w:rsid w:val="5A6B06E5"/>
    <w:rsid w:val="5DE70423"/>
    <w:rsid w:val="5E12045B"/>
    <w:rsid w:val="65C019CB"/>
    <w:rsid w:val="70124621"/>
    <w:rsid w:val="70333D07"/>
    <w:rsid w:val="71A44A41"/>
    <w:rsid w:val="732928C5"/>
    <w:rsid w:val="79BC0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5D96B"/>
  <w15:docId w15:val="{F1974992-10AB-4957-80EA-42C587DF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 w:type="character" w:customStyle="1" w:styleId="font31">
    <w:name w:val="font3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000000"/>
      <w:sz w:val="22"/>
      <w:szCs w:val="22"/>
      <w:u w:val="none"/>
    </w:rPr>
  </w:style>
  <w:style w:type="character" w:customStyle="1" w:styleId="font41">
    <w:name w:val="font41"/>
    <w:basedOn w:val="a0"/>
    <w:qFormat/>
    <w:rPr>
      <w:rFonts w:ascii="Times New Roman" w:hAnsi="Times New Roman" w:cs="Times New Roman" w:hint="default"/>
      <w:color w:val="000000"/>
      <w:sz w:val="22"/>
      <w:szCs w:val="22"/>
      <w:u w:val="none"/>
    </w:rPr>
  </w:style>
  <w:style w:type="character" w:customStyle="1" w:styleId="font11">
    <w:name w:val="font11"/>
    <w:basedOn w:val="a0"/>
    <w:qFormat/>
    <w:rPr>
      <w:rFonts w:ascii="微软雅黑" w:eastAsia="微软雅黑" w:hAnsi="微软雅黑" w:cs="微软雅黑"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11205</Words>
  <Characters>11206</Characters>
  <Application>Microsoft Office Word</Application>
  <DocSecurity>0</DocSecurity>
  <Lines>1120</Lines>
  <Paragraphs>1600</Paragraphs>
  <ScaleCrop>false</ScaleCrop>
  <Company/>
  <LinksUpToDate>false</LinksUpToDate>
  <CharactersWithSpaces>20811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 lei</dc:creator>
  <cp:lastModifiedBy>8618660156773</cp:lastModifiedBy>
  <cp:revision>42</cp:revision>
  <cp:lastPrinted>2024-12-12T02:26:00Z</cp:lastPrinted>
  <dcterms:created xsi:type="dcterms:W3CDTF">2024-12-10T07:31:00Z</dcterms:created>
  <dcterms:modified xsi:type="dcterms:W3CDTF">2026-07-25T09:56:00Z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DD5AE59713F749F082BB273EE6ACD518_13</vt:lpwstr>
  </property>
  <property fmtid="{D5CDD505-2E9C-101B-9397-08002B2CF9AE}" pid="4" name="KSOTemplateDocerSaveRecord">
    <vt:lpwstr>eyJoZGlkIjoiNWZhYmFhZWI2ZWY1Mjc2YmJhZDgwMjdjNjk0YjQ2ZDUiLCJ1c2VySWQiOiI0NDQwNTUxMDUifQ==</vt:lpwstr>
  </property>
</Properties>
</file>